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E5" w:rsidRDefault="009E3A7F">
      <w:pPr>
        <w:widowControl/>
        <w:shd w:val="clear" w:color="auto" w:fill="FFFFFF"/>
        <w:spacing w:after="225" w:line="580" w:lineRule="exact"/>
        <w:jc w:val="left"/>
        <w:rPr>
          <w:rFonts w:ascii="华文仿宋" w:eastAsia="华文仿宋" w:hAnsi="华文仿宋" w:cs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0"/>
          <w:szCs w:val="30"/>
          <w:shd w:val="clear" w:color="auto" w:fill="FFFFFF"/>
        </w:rPr>
        <w:t>附件1</w:t>
      </w:r>
    </w:p>
    <w:p w:rsidR="003D69E5" w:rsidRDefault="009E3A7F">
      <w:pPr>
        <w:widowControl/>
        <w:shd w:val="clear" w:color="auto" w:fill="FFFFFF"/>
        <w:spacing w:after="225" w:line="580" w:lineRule="exact"/>
        <w:jc w:val="center"/>
        <w:rPr>
          <w:rFonts w:ascii="华文仿宋" w:eastAsia="华文仿宋" w:hAnsi="华文仿宋" w:cs="宋体"/>
          <w:b/>
          <w:color w:val="000000"/>
          <w:spacing w:val="-10"/>
          <w:kern w:val="16"/>
          <w:sz w:val="44"/>
          <w:szCs w:val="44"/>
          <w:shd w:val="clear" w:color="auto" w:fill="FFFFFF"/>
        </w:rPr>
      </w:pPr>
      <w:r>
        <w:rPr>
          <w:rFonts w:ascii="华文仿宋" w:eastAsia="华文仿宋" w:hAnsi="华文仿宋" w:cs="宋体" w:hint="eastAsia"/>
          <w:b/>
          <w:color w:val="000000"/>
          <w:spacing w:val="-10"/>
          <w:kern w:val="16"/>
          <w:sz w:val="44"/>
          <w:szCs w:val="44"/>
          <w:shd w:val="clear" w:color="auto" w:fill="FFFFFF"/>
        </w:rPr>
        <w:t>河北省</w:t>
      </w:r>
      <w:r>
        <w:rPr>
          <w:rFonts w:ascii="华文仿宋" w:eastAsia="华文仿宋" w:hAnsi="华文仿宋" w:cs="宋体"/>
          <w:b/>
          <w:color w:val="000000"/>
          <w:spacing w:val="-10"/>
          <w:kern w:val="16"/>
          <w:sz w:val="44"/>
          <w:szCs w:val="44"/>
          <w:shd w:val="clear" w:color="auto" w:fill="FFFFFF"/>
        </w:rPr>
        <w:t>“</w:t>
      </w:r>
      <w:r>
        <w:rPr>
          <w:rFonts w:ascii="华文仿宋" w:eastAsia="华文仿宋" w:hAnsi="华文仿宋" w:cs="宋体" w:hint="eastAsia"/>
          <w:b/>
          <w:color w:val="000000"/>
          <w:spacing w:val="-10"/>
          <w:kern w:val="16"/>
          <w:sz w:val="44"/>
          <w:szCs w:val="44"/>
          <w:shd w:val="clear" w:color="auto" w:fill="FFFFFF"/>
        </w:rPr>
        <w:t>互联网+</w:t>
      </w:r>
      <w:r>
        <w:rPr>
          <w:rFonts w:ascii="华文仿宋" w:eastAsia="华文仿宋" w:hAnsi="华文仿宋" w:cs="宋体"/>
          <w:b/>
          <w:color w:val="000000"/>
          <w:spacing w:val="-10"/>
          <w:kern w:val="16"/>
          <w:sz w:val="44"/>
          <w:szCs w:val="44"/>
          <w:shd w:val="clear" w:color="auto" w:fill="FFFFFF"/>
        </w:rPr>
        <w:t>”</w:t>
      </w:r>
      <w:r>
        <w:rPr>
          <w:rFonts w:ascii="华文仿宋" w:eastAsia="华文仿宋" w:hAnsi="华文仿宋" w:cs="宋体" w:hint="eastAsia"/>
          <w:b/>
          <w:color w:val="000000"/>
          <w:spacing w:val="-10"/>
          <w:kern w:val="16"/>
          <w:sz w:val="44"/>
          <w:szCs w:val="44"/>
          <w:shd w:val="clear" w:color="auto" w:fill="FFFFFF"/>
        </w:rPr>
        <w:t>创新成果、</w:t>
      </w:r>
    </w:p>
    <w:p w:rsidR="003D69E5" w:rsidRDefault="009E3A7F">
      <w:pPr>
        <w:widowControl/>
        <w:shd w:val="clear" w:color="auto" w:fill="FFFFFF"/>
        <w:spacing w:after="225" w:line="580" w:lineRule="exact"/>
        <w:jc w:val="center"/>
        <w:rPr>
          <w:rFonts w:ascii="华文仿宋" w:eastAsia="华文仿宋" w:hAnsi="华文仿宋" w:cs="宋体"/>
          <w:b/>
          <w:color w:val="000000"/>
          <w:spacing w:val="-10"/>
          <w:kern w:val="16"/>
          <w:sz w:val="44"/>
          <w:szCs w:val="44"/>
          <w:shd w:val="clear" w:color="auto" w:fill="FFFFFF"/>
        </w:rPr>
      </w:pPr>
      <w:r>
        <w:rPr>
          <w:rFonts w:ascii="华文仿宋" w:eastAsia="华文仿宋" w:hAnsi="华文仿宋" w:cs="宋体" w:hint="eastAsia"/>
          <w:b/>
          <w:color w:val="000000"/>
          <w:spacing w:val="-10"/>
          <w:kern w:val="16"/>
          <w:sz w:val="44"/>
          <w:szCs w:val="44"/>
          <w:shd w:val="clear" w:color="auto" w:fill="FFFFFF"/>
        </w:rPr>
        <w:t>创新企业、领军人才评选办法</w:t>
      </w:r>
    </w:p>
    <w:p w:rsidR="003D69E5" w:rsidRDefault="009E3A7F">
      <w:pPr>
        <w:pStyle w:val="a9"/>
        <w:widowControl/>
        <w:spacing w:before="226" w:line="580" w:lineRule="exact"/>
        <w:jc w:val="center"/>
        <w:rPr>
          <w:rFonts w:ascii="华文仿宋" w:eastAsia="华文仿宋" w:hAnsi="华文仿宋" w:cs="宋体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>（试行）</w:t>
      </w:r>
    </w:p>
    <w:p w:rsidR="003D69E5" w:rsidRDefault="009E3A7F">
      <w:pPr>
        <w:pStyle w:val="a9"/>
        <w:widowControl/>
        <w:spacing w:before="226" w:line="580" w:lineRule="exact"/>
        <w:jc w:val="center"/>
        <w:rPr>
          <w:rFonts w:ascii="黑体" w:eastAsia="黑体" w:hAnsi="宋体" w:cs="宋体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宋体" w:cs="宋体"/>
          <w:bCs/>
          <w:color w:val="000000"/>
          <w:sz w:val="32"/>
          <w:szCs w:val="32"/>
          <w:shd w:val="clear" w:color="auto" w:fill="FFFFFF"/>
        </w:rPr>
        <w:t>第一章</w:t>
      </w:r>
      <w:r>
        <w:rPr>
          <w:rFonts w:ascii="宋体" w:eastAsia="黑体" w:hAnsi="宋体" w:cs="宋体"/>
          <w:bCs/>
          <w:color w:val="000000"/>
          <w:sz w:val="32"/>
          <w:szCs w:val="32"/>
          <w:shd w:val="clear" w:color="auto" w:fill="FFFFFF"/>
        </w:rPr>
        <w:t> </w:t>
      </w:r>
      <w:r>
        <w:rPr>
          <w:rFonts w:ascii="黑体" w:eastAsia="黑体" w:hAnsi="宋体" w:cs="宋体"/>
          <w:bCs/>
          <w:color w:val="000000"/>
          <w:sz w:val="32"/>
          <w:szCs w:val="32"/>
          <w:shd w:val="clear" w:color="auto" w:fill="FFFFFF"/>
        </w:rPr>
        <w:t xml:space="preserve"> 总   则</w:t>
      </w:r>
    </w:p>
    <w:p w:rsidR="003D69E5" w:rsidRDefault="009E3A7F">
      <w:pPr>
        <w:pStyle w:val="a9"/>
        <w:widowControl/>
        <w:spacing w:before="226" w:line="580" w:lineRule="exact"/>
        <w:ind w:firstLine="640"/>
        <w:rPr>
          <w:rFonts w:ascii="华文仿宋" w:eastAsia="华文仿宋" w:hAnsi="华文仿宋" w:cs="宋体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宋体"/>
          <w:b/>
          <w:bCs/>
          <w:color w:val="000000"/>
          <w:sz w:val="32"/>
          <w:szCs w:val="32"/>
          <w:shd w:val="clear" w:color="auto" w:fill="FFFFFF"/>
        </w:rPr>
        <w:t>第一条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 xml:space="preserve"> 为加快推进互联网创新成果与经济社会各领域深入融合发展，充分发挥“互联网+”对稳增长、促改革、调结构、惠民生、防风险的重要作用，河北省互联网协会、河北省信息产业与信息化协会共同发起开展河北省“互联网+”创新成果、创新企业、领军人才评选活动，宗旨是：鼓励创新、促进交流、表彰先进、融合发展。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br/>
        <w:t xml:space="preserve">    </w:t>
      </w:r>
      <w:r>
        <w:rPr>
          <w:rFonts w:ascii="华文仿宋" w:eastAsia="华文仿宋" w:hAnsi="华文仿宋" w:cs="宋体"/>
          <w:b/>
          <w:bCs/>
          <w:color w:val="000000"/>
          <w:sz w:val="32"/>
          <w:szCs w:val="32"/>
          <w:shd w:val="clear" w:color="auto" w:fill="FFFFFF"/>
        </w:rPr>
        <w:t xml:space="preserve">第二条 </w:t>
      </w:r>
      <w:r>
        <w:rPr>
          <w:rFonts w:ascii="华文仿宋" w:eastAsia="华文仿宋" w:hAnsi="华文仿宋" w:cs="宋体"/>
          <w:color w:val="000000"/>
          <w:sz w:val="32"/>
          <w:szCs w:val="32"/>
          <w:shd w:val="clear" w:color="auto" w:fill="FFFFFF"/>
        </w:rPr>
        <w:t>评选活动是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>按照《国务院关于积极推进“互联网+”行动的指导意见》（国发〔2015〕40号）和《河北省人民政府关于推进“互联网+”行动的实施意见》（冀政发〔2015〕51号）等有关文件精神开展的国家信息化领域评选项目</w:t>
      </w:r>
      <w:r w:rsidR="00B50A1C"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>，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>2016年被中央网信办审定为“全国网络社会组织100强优秀品牌项目”。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br/>
        <w:t xml:space="preserve">    </w:t>
      </w:r>
      <w:r>
        <w:rPr>
          <w:rFonts w:ascii="华文仿宋" w:eastAsia="华文仿宋" w:hAnsi="华文仿宋" w:cs="宋体"/>
          <w:b/>
          <w:color w:val="000000"/>
          <w:sz w:val="32"/>
          <w:szCs w:val="32"/>
          <w:shd w:val="clear" w:color="auto" w:fill="FFFFFF"/>
        </w:rPr>
        <w:t xml:space="preserve">第三条 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>评选工作坚持公平、公正、公开的原则，坚持企业自愿申报的原则，坚持高标准、严要求、优中选优的原则。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br/>
        <w:t xml:space="preserve">   </w:t>
      </w:r>
    </w:p>
    <w:p w:rsidR="003D69E5" w:rsidRDefault="009E3A7F">
      <w:pPr>
        <w:pStyle w:val="a9"/>
        <w:widowControl/>
        <w:spacing w:before="226" w:line="580" w:lineRule="exact"/>
        <w:jc w:val="center"/>
        <w:rPr>
          <w:rFonts w:ascii="黑体" w:eastAsia="黑体" w:hAnsi="华文仿宋" w:cs="宋体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华文仿宋" w:cs="宋体"/>
          <w:bCs/>
          <w:color w:val="000000"/>
          <w:sz w:val="32"/>
          <w:szCs w:val="32"/>
          <w:shd w:val="clear" w:color="auto" w:fill="FFFFFF"/>
        </w:rPr>
        <w:t>第二章</w:t>
      </w:r>
      <w:r>
        <w:rPr>
          <w:rFonts w:ascii="华文仿宋" w:eastAsia="黑体" w:hAnsi="华文仿宋" w:cs="宋体"/>
          <w:bCs/>
          <w:color w:val="000000"/>
          <w:sz w:val="32"/>
          <w:szCs w:val="32"/>
          <w:shd w:val="clear" w:color="auto" w:fill="FFFFFF"/>
        </w:rPr>
        <w:t> </w:t>
      </w:r>
      <w:r>
        <w:rPr>
          <w:rFonts w:ascii="黑体" w:eastAsia="黑体" w:hAnsi="华文仿宋" w:cs="宋体"/>
          <w:bCs/>
          <w:color w:val="000000"/>
          <w:sz w:val="32"/>
          <w:szCs w:val="32"/>
          <w:shd w:val="clear" w:color="auto" w:fill="FFFFFF"/>
        </w:rPr>
        <w:t xml:space="preserve"> 组织机构和职责</w:t>
      </w:r>
    </w:p>
    <w:p w:rsidR="003D69E5" w:rsidRDefault="009E3A7F">
      <w:pPr>
        <w:pStyle w:val="a9"/>
        <w:widowControl/>
        <w:spacing w:before="226" w:line="580" w:lineRule="exact"/>
        <w:rPr>
          <w:rFonts w:ascii="华文仿宋" w:eastAsia="华文仿宋" w:hAnsi="华文仿宋" w:cs="宋体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lastRenderedPageBreak/>
        <w:t xml:space="preserve">　　</w:t>
      </w:r>
      <w:r>
        <w:rPr>
          <w:rFonts w:ascii="华文仿宋" w:eastAsia="华文仿宋" w:hAnsi="华文仿宋" w:cs="宋体"/>
          <w:b/>
          <w:bCs/>
          <w:color w:val="000000"/>
          <w:sz w:val="32"/>
          <w:szCs w:val="32"/>
          <w:shd w:val="clear" w:color="auto" w:fill="FFFFFF"/>
        </w:rPr>
        <w:t>第四条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 xml:space="preserve"> 河北省互联网协会、河北省信息产业与信息化协会联合相关协学会成立河北省“互联网+”创新成果、创新企业、领军人才评选委员会（以下简称评委会），全权负责评选工作。评委会由省内外互联网和信息化各专业领域知名专家组成。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br/>
        <w:t xml:space="preserve">    </w:t>
      </w:r>
      <w:r>
        <w:rPr>
          <w:rFonts w:ascii="华文仿宋" w:eastAsia="华文仿宋" w:hAnsi="华文仿宋" w:cs="宋体"/>
          <w:b/>
          <w:bCs/>
          <w:color w:val="000000"/>
          <w:sz w:val="32"/>
          <w:szCs w:val="32"/>
          <w:shd w:val="clear" w:color="auto" w:fill="FFFFFF"/>
        </w:rPr>
        <w:t>第五条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 xml:space="preserve"> 评委会设主任1名，副主任若干名，委员若干名。评委会的主要职责是：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br/>
        <w:t xml:space="preserve">    1. 制定和修改本《办法》；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br/>
        <w:t xml:space="preserve">    2. 审批评选奖项的立项，评选办法及实施细则；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br/>
        <w:t xml:space="preserve">    3. 审批各专业领域评审专家；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br/>
        <w:t xml:space="preserve">    4. 审批各评选奖项的评选结果；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br/>
        <w:t xml:space="preserve">    5. 研究决定评选工作的其它重大相关事宜。</w:t>
      </w:r>
    </w:p>
    <w:p w:rsidR="003D69E5" w:rsidRDefault="009E3A7F">
      <w:pPr>
        <w:pStyle w:val="a4"/>
        <w:spacing w:line="580" w:lineRule="exact"/>
        <w:ind w:firstLine="640"/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t>第六条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  <w:shd w:val="clear" w:color="auto" w:fill="FFFFFF"/>
        </w:rPr>
        <w:t xml:space="preserve"> 评委会下设办公室，设主任1名，副主任</w:t>
      </w:r>
      <w:r w:rsidR="00F3210F"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  <w:shd w:val="clear" w:color="auto" w:fill="FFFFFF"/>
        </w:rPr>
        <w:t>1</w:t>
      </w:r>
      <w:r w:rsidR="00DF5B32"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  <w:shd w:val="clear" w:color="auto" w:fill="FFFFFF"/>
        </w:rPr>
        <w:t>—</w:t>
      </w:r>
      <w:r w:rsidR="00F3210F"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  <w:shd w:val="clear" w:color="auto" w:fill="FFFFFF"/>
        </w:rPr>
        <w:t>名</w:t>
      </w:r>
      <w:r>
        <w:rPr>
          <w:rFonts w:ascii="华文仿宋" w:eastAsia="华文仿宋" w:hAnsi="华文仿宋" w:cs="宋体" w:hint="eastAsia"/>
          <w:bCs/>
          <w:color w:val="000000"/>
          <w:sz w:val="32"/>
          <w:szCs w:val="32"/>
          <w:shd w:val="clear" w:color="auto" w:fill="FFFFFF"/>
        </w:rPr>
        <w:t>，处理日常事务。办公室主要职责是：</w:t>
      </w:r>
      <w:r>
        <w:rPr>
          <w:rFonts w:ascii="华文仿宋" w:eastAsia="华文仿宋" w:hAnsi="华文仿宋" w:cs="宋体" w:hint="eastAsia"/>
          <w:bCs/>
          <w:color w:val="000000"/>
          <w:sz w:val="32"/>
          <w:szCs w:val="32"/>
          <w:shd w:val="clear" w:color="auto" w:fill="FFFFFF"/>
        </w:rPr>
        <w:br/>
        <w:t xml:space="preserve">    1. 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>贯彻执行本《办法》；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br/>
      </w:r>
      <w:r>
        <w:rPr>
          <w:rFonts w:ascii="华文仿宋" w:eastAsia="华文仿宋" w:hAnsi="华文仿宋" w:cs="宋体" w:hint="eastAsia"/>
          <w:bCs/>
          <w:color w:val="000000"/>
          <w:sz w:val="32"/>
          <w:szCs w:val="32"/>
          <w:shd w:val="clear" w:color="auto" w:fill="FFFFFF"/>
        </w:rPr>
        <w:t xml:space="preserve">    2. 遴选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>专家组</w:t>
      </w:r>
      <w:r>
        <w:rPr>
          <w:rFonts w:ascii="华文仿宋" w:eastAsia="华文仿宋" w:hAnsi="华文仿宋" w:cs="宋体" w:hint="eastAsia"/>
          <w:bCs/>
          <w:color w:val="000000"/>
          <w:sz w:val="32"/>
          <w:szCs w:val="32"/>
          <w:shd w:val="clear" w:color="auto" w:fill="FFFFFF"/>
        </w:rPr>
        <w:t>成员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>并做好相关服务工作；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br/>
      </w:r>
      <w:r>
        <w:rPr>
          <w:rFonts w:ascii="华文仿宋" w:eastAsia="华文仿宋" w:hAnsi="华文仿宋" w:cs="宋体" w:hint="eastAsia"/>
          <w:bCs/>
          <w:color w:val="000000"/>
          <w:sz w:val="32"/>
          <w:szCs w:val="32"/>
          <w:shd w:val="clear" w:color="auto" w:fill="FFFFFF"/>
        </w:rPr>
        <w:t xml:space="preserve">    3. 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>汇总申报材料，进行形式审查，组织评选工作；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br/>
      </w:r>
      <w:r>
        <w:rPr>
          <w:rFonts w:ascii="华文仿宋" w:eastAsia="华文仿宋" w:hAnsi="华文仿宋" w:cs="宋体" w:hint="eastAsia"/>
          <w:bCs/>
          <w:color w:val="000000"/>
          <w:sz w:val="32"/>
          <w:szCs w:val="32"/>
          <w:shd w:val="clear" w:color="auto" w:fill="FFFFFF"/>
        </w:rPr>
        <w:t xml:space="preserve">    4. 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>提出评选工作计划、建议，上报评委会；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br/>
      </w:r>
      <w:r>
        <w:rPr>
          <w:rFonts w:ascii="华文仿宋" w:eastAsia="华文仿宋" w:hAnsi="华文仿宋" w:cs="宋体" w:hint="eastAsia"/>
          <w:bCs/>
          <w:color w:val="000000"/>
          <w:sz w:val="32"/>
          <w:szCs w:val="32"/>
          <w:shd w:val="clear" w:color="auto" w:fill="FFFFFF"/>
        </w:rPr>
        <w:t xml:space="preserve">    5. 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>承办评委会交办的</w:t>
      </w:r>
      <w:r>
        <w:rPr>
          <w:rFonts w:ascii="华文仿宋" w:eastAsia="华文仿宋" w:hAnsi="华文仿宋" w:cs="宋体" w:hint="eastAsia"/>
          <w:bCs/>
          <w:color w:val="000000"/>
          <w:sz w:val="32"/>
          <w:szCs w:val="32"/>
          <w:shd w:val="clear" w:color="auto" w:fill="FFFFFF"/>
        </w:rPr>
        <w:t>相关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>工作。</w:t>
      </w:r>
    </w:p>
    <w:p w:rsidR="003D69E5" w:rsidRDefault="009E3A7F">
      <w:pPr>
        <w:pStyle w:val="a9"/>
        <w:widowControl/>
        <w:spacing w:before="226" w:line="580" w:lineRule="exact"/>
        <w:jc w:val="center"/>
        <w:rPr>
          <w:rFonts w:ascii="黑体" w:eastAsia="黑体" w:hAnsi="华文仿宋" w:cs="宋体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华文仿宋" w:cs="宋体"/>
          <w:bCs/>
          <w:color w:val="000000"/>
          <w:sz w:val="32"/>
          <w:szCs w:val="32"/>
          <w:shd w:val="clear" w:color="auto" w:fill="FFFFFF"/>
        </w:rPr>
        <w:t>第三章</w:t>
      </w:r>
      <w:r>
        <w:rPr>
          <w:rFonts w:ascii="华文仿宋" w:eastAsia="黑体" w:hAnsi="华文仿宋" w:cs="宋体"/>
          <w:bCs/>
          <w:color w:val="000000"/>
          <w:sz w:val="32"/>
          <w:szCs w:val="32"/>
          <w:shd w:val="clear" w:color="auto" w:fill="FFFFFF"/>
        </w:rPr>
        <w:t> </w:t>
      </w:r>
      <w:r>
        <w:rPr>
          <w:rFonts w:ascii="黑体" w:eastAsia="黑体" w:hAnsi="华文仿宋" w:cs="宋体"/>
          <w:bCs/>
          <w:color w:val="000000"/>
          <w:sz w:val="32"/>
          <w:szCs w:val="32"/>
          <w:shd w:val="clear" w:color="auto" w:fill="FFFFFF"/>
        </w:rPr>
        <w:t xml:space="preserve"> 申报条件</w:t>
      </w:r>
    </w:p>
    <w:p w:rsidR="003D69E5" w:rsidRDefault="009E3A7F" w:rsidP="00B50A1C">
      <w:pPr>
        <w:spacing w:beforeLines="100" w:before="312" w:line="580" w:lineRule="exact"/>
        <w:ind w:firstLineChars="221" w:firstLine="708"/>
        <w:jc w:val="left"/>
        <w:rPr>
          <w:rFonts w:ascii="仿宋_GB2312" w:eastAsia="仿宋_GB2312"/>
          <w:color w:val="000000"/>
          <w:sz w:val="32"/>
        </w:rPr>
      </w:pPr>
      <w:r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t>第七条</w:t>
      </w:r>
      <w:r>
        <w:rPr>
          <w:rFonts w:ascii="Adobe 楷体 Std R" w:eastAsia="Adobe 楷体 Std R" w:hAnsi="Adobe 楷体 Std R" w:hint="eastAsia"/>
          <w:b/>
          <w:color w:val="000000"/>
          <w:sz w:val="32"/>
        </w:rPr>
        <w:t xml:space="preserve"> </w:t>
      </w:r>
      <w:r>
        <w:rPr>
          <w:rFonts w:ascii="仿宋_GB2312" w:eastAsia="仿宋_GB2312" w:hint="eastAsia"/>
          <w:color w:val="000000"/>
          <w:sz w:val="32"/>
        </w:rPr>
        <w:t xml:space="preserve">申报主体 </w:t>
      </w:r>
    </w:p>
    <w:p w:rsidR="003D69E5" w:rsidRDefault="009E3A7F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在河北省注册的企业和事业单位。</w:t>
      </w:r>
    </w:p>
    <w:p w:rsidR="003D69E5" w:rsidRDefault="009E3A7F" w:rsidP="00B50A1C">
      <w:pPr>
        <w:spacing w:line="600" w:lineRule="exact"/>
        <w:ind w:firstLineChars="222" w:firstLine="711"/>
        <w:rPr>
          <w:rFonts w:ascii="仿宋_GB2312" w:eastAsia="仿宋_GB2312"/>
          <w:color w:val="000000"/>
          <w:sz w:val="32"/>
        </w:rPr>
      </w:pPr>
      <w:r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t>第八条</w:t>
      </w:r>
      <w:r>
        <w:rPr>
          <w:rFonts w:ascii="Adobe 楷体 Std R" w:eastAsia="Adobe 楷体 Std R" w:hAnsi="Adobe 楷体 Std R" w:hint="eastAsia"/>
          <w:b/>
          <w:color w:val="000000"/>
          <w:sz w:val="32"/>
        </w:rPr>
        <w:t xml:space="preserve"> </w:t>
      </w:r>
      <w:r>
        <w:rPr>
          <w:rFonts w:ascii="仿宋_GB2312" w:eastAsia="仿宋_GB2312" w:hint="eastAsia"/>
          <w:color w:val="000000"/>
          <w:sz w:val="32"/>
        </w:rPr>
        <w:t>申报基本条件</w:t>
      </w:r>
    </w:p>
    <w:p w:rsidR="003D69E5" w:rsidRDefault="009E3A7F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lastRenderedPageBreak/>
        <w:t>1.</w:t>
      </w:r>
      <w:r w:rsidR="009457FE">
        <w:rPr>
          <w:rFonts w:ascii="华文仿宋" w:eastAsia="华文仿宋" w:hAnsi="华文仿宋" w:cs="宋体" w:hint="eastAsia"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000000"/>
          <w:sz w:val="32"/>
        </w:rPr>
        <w:t>贯彻党的各项方针、政策和国家的法律法规，制定企业战略目标及实施战略目标的规划，在落实科学发展观，促进互联网创新成果与各领域融合过程中成绩突出；</w:t>
      </w:r>
    </w:p>
    <w:p w:rsidR="003D69E5" w:rsidRDefault="009E3A7F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2.</w:t>
      </w:r>
      <w:r w:rsidR="009457FE">
        <w:rPr>
          <w:rFonts w:ascii="华文仿宋" w:eastAsia="华文仿宋" w:hAnsi="华文仿宋" w:cs="宋体" w:hint="eastAsia"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000000"/>
          <w:sz w:val="32"/>
        </w:rPr>
        <w:t>符合国家产业政策及有关技术、标准等规定；不存在侵犯他人知识产权等违法违规情形；</w:t>
      </w:r>
    </w:p>
    <w:p w:rsidR="003D69E5" w:rsidRDefault="009E3A7F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3. 具有良好的企业信誉，积极履行社会责任，有广泛的社会公认度。为用户服务措施到位，顾客满意度高，社会公益活动受到表彰</w:t>
      </w:r>
      <w:r w:rsidR="00207268">
        <w:rPr>
          <w:rFonts w:ascii="仿宋_GB2312" w:eastAsia="仿宋_GB2312" w:hint="eastAsia"/>
          <w:color w:val="000000"/>
          <w:sz w:val="32"/>
        </w:rPr>
        <w:t>；</w:t>
      </w:r>
    </w:p>
    <w:p w:rsidR="003D69E5" w:rsidRDefault="009E3A7F">
      <w:pPr>
        <w:spacing w:line="600" w:lineRule="exact"/>
        <w:ind w:firstLineChars="200" w:firstLine="640"/>
        <w:rPr>
          <w:rFonts w:ascii="仿宋_GB2312" w:eastAsia="仿宋_GB2312"/>
          <w:color w:val="FF0000"/>
          <w:sz w:val="32"/>
        </w:rPr>
      </w:pPr>
      <w:r>
        <w:rPr>
          <w:rFonts w:ascii="仿宋_GB2312" w:eastAsia="仿宋_GB2312" w:hint="eastAsia"/>
          <w:sz w:val="32"/>
        </w:rPr>
        <w:t>4.</w:t>
      </w:r>
      <w:r w:rsidR="009457FE">
        <w:rPr>
          <w:rFonts w:ascii="华文仿宋" w:eastAsia="华文仿宋" w:hAnsi="华文仿宋" w:cs="宋体" w:hint="eastAsia"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sz w:val="32"/>
        </w:rPr>
        <w:t>申报单位遵纪守法，近2年内无重大质量、安全、环境污染</w:t>
      </w:r>
      <w:r w:rsidR="000E6FC2">
        <w:rPr>
          <w:rFonts w:ascii="仿宋_GB2312" w:eastAsia="仿宋_GB2312" w:hint="eastAsia"/>
          <w:sz w:val="32"/>
        </w:rPr>
        <w:t>及</w:t>
      </w:r>
      <w:r>
        <w:rPr>
          <w:rFonts w:ascii="仿宋_GB2312" w:eastAsia="仿宋_GB2312" w:hint="eastAsia"/>
          <w:sz w:val="32"/>
        </w:rPr>
        <w:t>公共卫生等事故；</w:t>
      </w:r>
    </w:p>
    <w:p w:rsidR="003D69E5" w:rsidRDefault="009E3A7F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5.</w:t>
      </w:r>
      <w:r w:rsidR="009457FE">
        <w:rPr>
          <w:rFonts w:ascii="华文仿宋" w:eastAsia="华文仿宋" w:hAnsi="华文仿宋" w:cs="宋体" w:hint="eastAsia"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000000"/>
          <w:sz w:val="32"/>
        </w:rPr>
        <w:t>符合上述条件的企事业单位，可同时申报“互联网+”创新成果、创新企业、领军人才；</w:t>
      </w:r>
    </w:p>
    <w:p w:rsidR="003D69E5" w:rsidRDefault="009E3A7F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color w:val="000000"/>
          <w:sz w:val="32"/>
        </w:rPr>
        <w:t>6.</w:t>
      </w:r>
      <w:r w:rsidR="009457FE">
        <w:rPr>
          <w:rFonts w:ascii="华文仿宋" w:eastAsia="华文仿宋" w:hAnsi="华文仿宋" w:cs="宋体" w:hint="eastAsia"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000000"/>
          <w:sz w:val="32"/>
        </w:rPr>
        <w:t>创新成果在一个领域只能申报一个项目；且申报项目必须是1年以上的成熟项目。</w:t>
      </w:r>
    </w:p>
    <w:p w:rsidR="003D69E5" w:rsidRDefault="009E3A7F">
      <w:pPr>
        <w:pStyle w:val="a9"/>
        <w:widowControl/>
        <w:spacing w:before="226" w:line="580" w:lineRule="exact"/>
        <w:jc w:val="center"/>
        <w:rPr>
          <w:rFonts w:ascii="黑体" w:eastAsia="黑体" w:hAnsi="华文仿宋" w:cs="宋体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华文仿宋" w:cs="宋体"/>
          <w:bCs/>
          <w:color w:val="000000"/>
          <w:sz w:val="32"/>
          <w:szCs w:val="32"/>
          <w:shd w:val="clear" w:color="auto" w:fill="FFFFFF"/>
        </w:rPr>
        <w:t>第四章</w:t>
      </w:r>
      <w:r>
        <w:rPr>
          <w:rFonts w:ascii="华文仿宋" w:eastAsia="黑体" w:hAnsi="华文仿宋" w:cs="宋体"/>
          <w:bCs/>
          <w:color w:val="000000"/>
          <w:sz w:val="32"/>
          <w:szCs w:val="32"/>
          <w:shd w:val="clear" w:color="auto" w:fill="FFFFFF"/>
        </w:rPr>
        <w:t> </w:t>
      </w:r>
      <w:r>
        <w:rPr>
          <w:rFonts w:ascii="黑体" w:eastAsia="黑体" w:hAnsi="华文仿宋" w:cs="宋体"/>
          <w:bCs/>
          <w:color w:val="000000"/>
          <w:sz w:val="32"/>
          <w:szCs w:val="32"/>
          <w:shd w:val="clear" w:color="auto" w:fill="FFFFFF"/>
        </w:rPr>
        <w:t xml:space="preserve"> 评选范围</w:t>
      </w:r>
    </w:p>
    <w:p w:rsidR="003D69E5" w:rsidRDefault="009E3A7F" w:rsidP="00B50A1C">
      <w:pPr>
        <w:pStyle w:val="a9"/>
        <w:widowControl/>
        <w:spacing w:before="226" w:line="580" w:lineRule="exact"/>
        <w:ind w:firstLineChars="200" w:firstLine="641"/>
        <w:rPr>
          <w:rFonts w:ascii="华文仿宋" w:eastAsia="华文仿宋" w:hAnsi="华文仿宋" w:cs="宋体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宋体"/>
          <w:b/>
          <w:bCs/>
          <w:color w:val="000000"/>
          <w:sz w:val="32"/>
          <w:szCs w:val="32"/>
          <w:shd w:val="clear" w:color="auto" w:fill="FFFFFF"/>
        </w:rPr>
        <w:t>第九条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 xml:space="preserve"> 评选范围包括“互联网+”在经济社会各领域的创新成果和信息技术应用与信息化成果，主要涵盖“互联网+”创业创新、智能制造、现代农业、智慧能源、智慧城市、普惠金融、现代物流、医疗卫生、政务服务、民生服务、电子商务、智慧交通、绿色生态、文化旅游等领域。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br/>
        <w:t xml:space="preserve">    </w:t>
      </w:r>
      <w:r>
        <w:rPr>
          <w:rFonts w:ascii="华文仿宋" w:eastAsia="华文仿宋" w:hAnsi="华文仿宋" w:cs="宋体"/>
          <w:b/>
          <w:bCs/>
          <w:color w:val="000000"/>
          <w:sz w:val="32"/>
          <w:szCs w:val="32"/>
          <w:shd w:val="clear" w:color="auto" w:fill="FFFFFF"/>
        </w:rPr>
        <w:t>第十条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 xml:space="preserve"> 凡属下列情况之一者，不列入评选范围：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br/>
        <w:t xml:space="preserve">    1. 存在知识产权、署名权等方面争议且尚未解决的成果；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br/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lastRenderedPageBreak/>
        <w:t xml:space="preserve">    2. 涉密项目；    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br/>
        <w:t xml:space="preserve">    3. 尚未通过竣工验收的项目；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br/>
        <w:t xml:space="preserve">    4. 政府文件（如规划文本、政策文件、法规标准等）;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br/>
        <w:t xml:space="preserve">    5. 撰写论文和成果汇编。</w:t>
      </w:r>
    </w:p>
    <w:p w:rsidR="003D69E5" w:rsidRDefault="009E3A7F">
      <w:pPr>
        <w:pStyle w:val="a9"/>
        <w:widowControl/>
        <w:spacing w:before="226" w:line="580" w:lineRule="exact"/>
        <w:ind w:firstLineChars="200" w:firstLine="640"/>
        <w:jc w:val="center"/>
        <w:rPr>
          <w:rFonts w:ascii="黑体" w:eastAsia="黑体" w:hAnsi="华文仿宋" w:cs="宋体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华文仿宋" w:cs="宋体"/>
          <w:bCs/>
          <w:color w:val="000000"/>
          <w:sz w:val="32"/>
          <w:szCs w:val="32"/>
          <w:shd w:val="clear" w:color="auto" w:fill="FFFFFF"/>
        </w:rPr>
        <w:t>第五章</w:t>
      </w:r>
      <w:r>
        <w:rPr>
          <w:rFonts w:ascii="华文仿宋" w:eastAsia="黑体" w:hAnsi="华文仿宋" w:cs="宋体"/>
          <w:bCs/>
          <w:color w:val="000000"/>
          <w:sz w:val="32"/>
          <w:szCs w:val="32"/>
          <w:shd w:val="clear" w:color="auto" w:fill="FFFFFF"/>
        </w:rPr>
        <w:t> </w:t>
      </w:r>
      <w:r>
        <w:rPr>
          <w:rFonts w:ascii="黑体" w:eastAsia="黑体" w:hAnsi="华文仿宋" w:cs="宋体"/>
          <w:bCs/>
          <w:color w:val="000000"/>
          <w:sz w:val="32"/>
          <w:szCs w:val="32"/>
          <w:shd w:val="clear" w:color="auto" w:fill="FFFFFF"/>
        </w:rPr>
        <w:t xml:space="preserve"> 评选标准</w:t>
      </w:r>
    </w:p>
    <w:p w:rsidR="003D69E5" w:rsidRDefault="009E3A7F" w:rsidP="00B50A1C">
      <w:pPr>
        <w:pStyle w:val="a9"/>
        <w:widowControl/>
        <w:spacing w:before="226" w:line="580" w:lineRule="exact"/>
        <w:ind w:firstLineChars="200" w:firstLine="641"/>
        <w:rPr>
          <w:rFonts w:ascii="华文仿宋" w:eastAsia="华文仿宋" w:hAnsi="华文仿宋" w:cs="宋体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宋体"/>
          <w:b/>
          <w:bCs/>
          <w:color w:val="000000"/>
          <w:sz w:val="32"/>
          <w:szCs w:val="32"/>
          <w:shd w:val="clear" w:color="auto" w:fill="FFFFFF"/>
        </w:rPr>
        <w:t>第十一条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华文仿宋" w:eastAsia="华文仿宋" w:hAnsi="华文仿宋" w:cs="宋体"/>
          <w:b/>
          <w:color w:val="000000"/>
          <w:sz w:val="32"/>
          <w:szCs w:val="32"/>
          <w:shd w:val="clear" w:color="auto" w:fill="FFFFFF"/>
        </w:rPr>
        <w:t>“互联网+”创新成果</w:t>
      </w:r>
    </w:p>
    <w:p w:rsidR="003D69E5" w:rsidRDefault="009E3A7F">
      <w:pPr>
        <w:spacing w:line="580" w:lineRule="exact"/>
        <w:ind w:firstLineChars="200" w:firstLine="640"/>
        <w:rPr>
          <w:rFonts w:ascii="华文仿宋" w:eastAsia="华文仿宋" w:hAnsi="华文仿宋" w:cs="宋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  <w:shd w:val="clear" w:color="auto" w:fill="FFFFFF"/>
        </w:rPr>
        <w:t>1. 符合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>“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  <w:shd w:val="clear" w:color="auto" w:fill="FFFFFF"/>
        </w:rPr>
        <w:t>互联网+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>”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  <w:shd w:val="clear" w:color="auto" w:fill="FFFFFF"/>
        </w:rPr>
        <w:t>各领域相关规定，成果具有先导性、创新性、实用性、示范性；</w:t>
      </w:r>
    </w:p>
    <w:p w:rsidR="003D69E5" w:rsidRDefault="009E3A7F">
      <w:pPr>
        <w:spacing w:line="580" w:lineRule="exact"/>
        <w:ind w:firstLine="640"/>
        <w:rPr>
          <w:rFonts w:ascii="华文仿宋" w:eastAsia="华文仿宋" w:hAnsi="华文仿宋" w:cs="宋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  <w:shd w:val="clear" w:color="auto" w:fill="FFFFFF"/>
        </w:rPr>
        <w:t>2. 成果中采用了互联网及相关技术，并有创新；</w:t>
      </w:r>
    </w:p>
    <w:p w:rsidR="003D69E5" w:rsidRDefault="009E3A7F">
      <w:pPr>
        <w:spacing w:line="580" w:lineRule="exact"/>
        <w:ind w:firstLine="640"/>
        <w:rPr>
          <w:rFonts w:ascii="华文仿宋" w:eastAsia="华文仿宋" w:hAnsi="华文仿宋" w:cs="宋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  <w:shd w:val="clear" w:color="auto" w:fill="FFFFFF"/>
        </w:rPr>
        <w:t>3. 成果技术难度在国内处于平均先进水平以上；</w:t>
      </w:r>
    </w:p>
    <w:p w:rsidR="003D69E5" w:rsidRDefault="009E3A7F">
      <w:pPr>
        <w:spacing w:line="580" w:lineRule="exact"/>
        <w:rPr>
          <w:rFonts w:ascii="华文仿宋" w:eastAsia="华文仿宋" w:hAnsi="华文仿宋" w:cs="宋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  <w:shd w:val="clear" w:color="auto" w:fill="FFFFFF"/>
        </w:rPr>
        <w:t xml:space="preserve">    4. 成果经第三方（鉴定、验收、评测等报告）评价为优良；</w:t>
      </w:r>
    </w:p>
    <w:p w:rsidR="003D69E5" w:rsidRDefault="009E3A7F">
      <w:pPr>
        <w:spacing w:line="580" w:lineRule="exact"/>
        <w:rPr>
          <w:rFonts w:ascii="华文仿宋" w:eastAsia="华文仿宋" w:hAnsi="华文仿宋" w:cs="宋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  <w:shd w:val="clear" w:color="auto" w:fill="FFFFFF"/>
        </w:rPr>
        <w:t xml:space="preserve">    5. 成果执行国家和省相关标准、规范；</w:t>
      </w:r>
    </w:p>
    <w:p w:rsidR="003D69E5" w:rsidRDefault="009E3A7F">
      <w:pPr>
        <w:spacing w:line="580" w:lineRule="exact"/>
        <w:ind w:left="640" w:hangingChars="200" w:hanging="640"/>
        <w:rPr>
          <w:rFonts w:ascii="华文仿宋" w:eastAsia="华文仿宋" w:hAnsi="华文仿宋" w:cs="宋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  <w:shd w:val="clear" w:color="auto" w:fill="FFFFFF"/>
        </w:rPr>
        <w:t xml:space="preserve">    6. 成果取得了相关知识产权；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  <w:shd w:val="clear" w:color="auto" w:fill="FFFFFF"/>
        </w:rPr>
        <w:br/>
        <w:t>7. 成果取得的经济效益、社会效益明显；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  <w:shd w:val="clear" w:color="auto" w:fill="FFFFFF"/>
        </w:rPr>
        <w:br/>
        <w:t>8. 成果对企业或相关领域创新发展有促进意义；</w:t>
      </w:r>
    </w:p>
    <w:p w:rsidR="003D69E5" w:rsidRDefault="009E3A7F">
      <w:pPr>
        <w:spacing w:line="580" w:lineRule="exact"/>
        <w:rPr>
          <w:rFonts w:ascii="华文仿宋" w:eastAsia="华文仿宋" w:hAnsi="华文仿宋" w:cs="宋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  <w:shd w:val="clear" w:color="auto" w:fill="FFFFFF"/>
        </w:rPr>
        <w:t xml:space="preserve">    9. 成果具有安全机制及推广价值；</w:t>
      </w:r>
    </w:p>
    <w:p w:rsidR="003D69E5" w:rsidRDefault="009E3A7F">
      <w:pPr>
        <w:numPr>
          <w:ilvl w:val="0"/>
          <w:numId w:val="1"/>
        </w:numPr>
        <w:spacing w:line="580" w:lineRule="exact"/>
        <w:ind w:firstLine="630"/>
        <w:rPr>
          <w:rFonts w:ascii="华文仿宋" w:eastAsia="华文仿宋" w:hAnsi="华文仿宋" w:cs="宋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宋体"/>
          <w:bCs/>
          <w:color w:val="000000"/>
          <w:kern w:val="0"/>
          <w:sz w:val="32"/>
          <w:szCs w:val="32"/>
          <w:shd w:val="clear" w:color="auto" w:fill="FFFFFF"/>
        </w:rPr>
        <w:t>鉴于</w:t>
      </w:r>
      <w:proofErr w:type="gramStart"/>
      <w:r>
        <w:rPr>
          <w:rFonts w:ascii="华文仿宋" w:eastAsia="华文仿宋" w:hAnsi="华文仿宋" w:cs="宋体"/>
          <w:bCs/>
          <w:color w:val="000000"/>
          <w:kern w:val="0"/>
          <w:sz w:val="32"/>
          <w:szCs w:val="32"/>
          <w:shd w:val="clear" w:color="auto" w:fill="FFFFFF"/>
        </w:rPr>
        <w:t>个别成果</w:t>
      </w:r>
      <w:proofErr w:type="gramEnd"/>
      <w:r>
        <w:rPr>
          <w:rFonts w:ascii="华文仿宋" w:eastAsia="华文仿宋" w:hAnsi="华文仿宋" w:cs="宋体"/>
          <w:bCs/>
          <w:color w:val="000000"/>
          <w:kern w:val="0"/>
          <w:sz w:val="32"/>
          <w:szCs w:val="32"/>
          <w:shd w:val="clear" w:color="auto" w:fill="FFFFFF"/>
        </w:rPr>
        <w:t>的特殊要求及标准体系，可由申报成果专业领域专家制定标准，报评委会批准执行。</w:t>
      </w:r>
    </w:p>
    <w:p w:rsidR="003D69E5" w:rsidRDefault="009E3A7F">
      <w:pPr>
        <w:spacing w:line="580" w:lineRule="exact"/>
        <w:rPr>
          <w:rFonts w:ascii="华文仿宋" w:eastAsia="华文仿宋" w:hAnsi="华文仿宋" w:cs="宋体"/>
          <w:color w:val="00000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  <w:shd w:val="clear" w:color="auto" w:fill="FFFFFF"/>
        </w:rPr>
        <w:t xml:space="preserve">    </w:t>
      </w:r>
      <w:r>
        <w:rPr>
          <w:rFonts w:ascii="华文仿宋" w:eastAsia="华文仿宋" w:hAnsi="华文仿宋" w:cs="宋体"/>
          <w:b/>
          <w:bCs/>
          <w:color w:val="000000"/>
          <w:sz w:val="32"/>
          <w:szCs w:val="32"/>
          <w:shd w:val="clear" w:color="auto" w:fill="FFFFFF"/>
        </w:rPr>
        <w:t>第十</w:t>
      </w:r>
      <w:r>
        <w:rPr>
          <w:rFonts w:ascii="华文仿宋" w:eastAsia="华文仿宋" w:hAnsi="华文仿宋" w:cs="宋体" w:hint="eastAsia"/>
          <w:b/>
          <w:bCs/>
          <w:color w:val="000000"/>
          <w:sz w:val="32"/>
          <w:szCs w:val="32"/>
          <w:shd w:val="clear" w:color="auto" w:fill="FFFFFF"/>
        </w:rPr>
        <w:t>二</w:t>
      </w:r>
      <w:r>
        <w:rPr>
          <w:rFonts w:ascii="华文仿宋" w:eastAsia="华文仿宋" w:hAnsi="华文仿宋" w:cs="宋体"/>
          <w:b/>
          <w:bCs/>
          <w:color w:val="000000"/>
          <w:sz w:val="32"/>
          <w:szCs w:val="32"/>
          <w:shd w:val="clear" w:color="auto" w:fill="FFFFFF"/>
        </w:rPr>
        <w:t>条</w:t>
      </w:r>
      <w:r>
        <w:rPr>
          <w:rFonts w:ascii="华文仿宋" w:eastAsia="华文仿宋" w:hAnsi="华文仿宋" w:cs="宋体" w:hint="eastAsia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华文仿宋" w:eastAsia="华文仿宋" w:hAnsi="华文仿宋" w:cs="宋体"/>
          <w:b/>
          <w:color w:val="000000"/>
          <w:sz w:val="32"/>
          <w:szCs w:val="32"/>
          <w:shd w:val="clear" w:color="auto" w:fill="FFFFFF"/>
        </w:rPr>
        <w:t>“互联网+”</w:t>
      </w:r>
      <w:r>
        <w:rPr>
          <w:rFonts w:ascii="华文仿宋" w:eastAsia="华文仿宋" w:hAnsi="华文仿宋" w:cs="宋体" w:hint="eastAsia"/>
          <w:b/>
          <w:bCs/>
          <w:color w:val="000000"/>
          <w:sz w:val="32"/>
          <w:szCs w:val="32"/>
          <w:shd w:val="clear" w:color="auto" w:fill="FFFFFF"/>
        </w:rPr>
        <w:t>创新企业（单位）</w:t>
      </w:r>
    </w:p>
    <w:p w:rsidR="008610E8" w:rsidRDefault="00601896" w:rsidP="008610E8">
      <w:pPr>
        <w:spacing w:line="580" w:lineRule="exact"/>
        <w:ind w:left="640"/>
        <w:rPr>
          <w:rFonts w:ascii="华文仿宋" w:eastAsia="华文仿宋" w:hAnsi="华文仿宋" w:cs="宋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  <w:shd w:val="clear" w:color="auto" w:fill="FFFFFF"/>
        </w:rPr>
        <w:t xml:space="preserve">1. </w:t>
      </w:r>
      <w:r w:rsidR="009E3A7F"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  <w:shd w:val="clear" w:color="auto" w:fill="FFFFFF"/>
        </w:rPr>
        <w:t>申报单位遵纪守法，诚实守信，主营业务符合国家产业政</w:t>
      </w:r>
    </w:p>
    <w:p w:rsidR="003D69E5" w:rsidRDefault="009E3A7F" w:rsidP="008610E8">
      <w:pPr>
        <w:spacing w:line="580" w:lineRule="exact"/>
        <w:rPr>
          <w:rFonts w:ascii="华文仿宋" w:eastAsia="华文仿宋" w:hAnsi="华文仿宋" w:cs="宋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  <w:shd w:val="clear" w:color="auto" w:fill="FFFFFF"/>
        </w:rPr>
        <w:t>策、能源政策、环保政策；近2年无相关负面信息报道；</w:t>
      </w:r>
    </w:p>
    <w:p w:rsidR="003D69E5" w:rsidRDefault="00601896" w:rsidP="00601896">
      <w:pPr>
        <w:spacing w:line="580" w:lineRule="exact"/>
        <w:ind w:left="640"/>
        <w:rPr>
          <w:rFonts w:ascii="华文仿宋" w:eastAsia="华文仿宋" w:hAnsi="华文仿宋" w:cs="宋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  <w:shd w:val="clear" w:color="auto" w:fill="FFFFFF"/>
        </w:rPr>
        <w:t xml:space="preserve">2. </w:t>
      </w:r>
      <w:r w:rsidR="009E3A7F"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  <w:shd w:val="clear" w:color="auto" w:fill="FFFFFF"/>
        </w:rPr>
        <w:t>具有明确的商业模式，注重人才与核心竞争力培育；</w:t>
      </w:r>
    </w:p>
    <w:p w:rsidR="003D69E5" w:rsidRDefault="009E3A7F">
      <w:pPr>
        <w:spacing w:line="580" w:lineRule="exact"/>
        <w:ind w:firstLineChars="200" w:firstLine="640"/>
        <w:rPr>
          <w:rFonts w:ascii="华文仿宋" w:eastAsia="华文仿宋" w:hAnsi="华文仿宋" w:cs="宋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  <w:shd w:val="clear" w:color="auto" w:fill="FFFFFF"/>
        </w:rPr>
        <w:t>3.</w:t>
      </w:r>
      <w:r w:rsidR="00601896"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  <w:shd w:val="clear" w:color="auto" w:fill="FFFFFF"/>
        </w:rPr>
        <w:t>管理体系健全，信息化程度高，具有自主知识产权和较强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  <w:shd w:val="clear" w:color="auto" w:fill="FFFFFF"/>
        </w:rPr>
        <w:lastRenderedPageBreak/>
        <w:t>的盈利能力，经济效益居同行业先进水平；</w:t>
      </w:r>
    </w:p>
    <w:p w:rsidR="003D69E5" w:rsidRDefault="009E3A7F">
      <w:pPr>
        <w:spacing w:line="580" w:lineRule="exact"/>
        <w:ind w:firstLineChars="200" w:firstLine="640"/>
        <w:rPr>
          <w:rFonts w:ascii="华文仿宋" w:eastAsia="华文仿宋" w:hAnsi="华文仿宋" w:cs="宋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  <w:shd w:val="clear" w:color="auto" w:fill="FFFFFF"/>
        </w:rPr>
        <w:t>4. 具有行业带动性，拥有自主品牌和服务品牌或知名商标；在“互联网+”创新应用领域，成果显著；</w:t>
      </w:r>
    </w:p>
    <w:p w:rsidR="003D69E5" w:rsidRDefault="009E3A7F">
      <w:pPr>
        <w:spacing w:line="580" w:lineRule="exact"/>
        <w:ind w:firstLineChars="200" w:firstLine="640"/>
        <w:rPr>
          <w:rFonts w:ascii="华文仿宋" w:eastAsia="华文仿宋" w:hAnsi="华文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  <w:shd w:val="clear" w:color="auto" w:fill="FFFFFF"/>
        </w:rPr>
        <w:t>5. 具有创新发展战略和良好的企业文化。重视技术创新和体制创新，职工技术创新活跃，合理化建议成果突出。</w:t>
      </w:r>
    </w:p>
    <w:p w:rsidR="003D69E5" w:rsidRDefault="009E3A7F">
      <w:pPr>
        <w:spacing w:line="580" w:lineRule="exact"/>
        <w:ind w:firstLine="630"/>
        <w:rPr>
          <w:rFonts w:ascii="华文仿宋" w:eastAsia="华文仿宋" w:hAnsi="华文仿宋" w:cs="宋体"/>
          <w:b/>
          <w:color w:val="00000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宋体"/>
          <w:b/>
          <w:bCs/>
          <w:color w:val="000000"/>
          <w:sz w:val="32"/>
          <w:szCs w:val="32"/>
          <w:shd w:val="clear" w:color="auto" w:fill="FFFFFF"/>
        </w:rPr>
        <w:t>第十</w:t>
      </w:r>
      <w:r>
        <w:rPr>
          <w:rFonts w:ascii="华文仿宋" w:eastAsia="华文仿宋" w:hAnsi="华文仿宋" w:cs="宋体" w:hint="eastAsia"/>
          <w:b/>
          <w:bCs/>
          <w:color w:val="000000"/>
          <w:sz w:val="32"/>
          <w:szCs w:val="32"/>
          <w:shd w:val="clear" w:color="auto" w:fill="FFFFFF"/>
        </w:rPr>
        <w:t>三</w:t>
      </w:r>
      <w:r>
        <w:rPr>
          <w:rFonts w:ascii="华文仿宋" w:eastAsia="华文仿宋" w:hAnsi="华文仿宋" w:cs="宋体"/>
          <w:b/>
          <w:bCs/>
          <w:color w:val="000000"/>
          <w:sz w:val="32"/>
          <w:szCs w:val="32"/>
          <w:shd w:val="clear" w:color="auto" w:fill="FFFFFF"/>
        </w:rPr>
        <w:t>条</w:t>
      </w:r>
      <w:r>
        <w:rPr>
          <w:rFonts w:ascii="华文仿宋" w:eastAsia="华文仿宋" w:hAnsi="华文仿宋" w:cs="宋体" w:hint="eastAsia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华文仿宋" w:eastAsia="华文仿宋" w:hAnsi="华文仿宋" w:cs="宋体"/>
          <w:b/>
          <w:color w:val="000000"/>
          <w:sz w:val="32"/>
          <w:szCs w:val="32"/>
          <w:shd w:val="clear" w:color="auto" w:fill="FFFFFF"/>
        </w:rPr>
        <w:t>“互联网+”</w:t>
      </w:r>
      <w:r>
        <w:rPr>
          <w:rFonts w:ascii="华文仿宋" w:eastAsia="华文仿宋" w:hAnsi="华文仿宋" w:cs="宋体" w:hint="eastAsia"/>
          <w:b/>
          <w:color w:val="000000"/>
          <w:sz w:val="32"/>
          <w:szCs w:val="32"/>
          <w:shd w:val="clear" w:color="auto" w:fill="FFFFFF"/>
        </w:rPr>
        <w:t>领军人才</w:t>
      </w:r>
    </w:p>
    <w:p w:rsidR="003D69E5" w:rsidRDefault="009E3A7F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1.</w:t>
      </w:r>
      <w:r w:rsidR="005A4746"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  <w:shd w:val="clear" w:color="auto" w:fill="FFFFFF"/>
        </w:rPr>
        <w:t>在“互联网+”创新应用领域，</w:t>
      </w:r>
      <w:r>
        <w:rPr>
          <w:rFonts w:ascii="华文仿宋" w:eastAsia="华文仿宋" w:hAnsi="华文仿宋" w:hint="eastAsia"/>
          <w:sz w:val="32"/>
          <w:szCs w:val="32"/>
        </w:rPr>
        <w:t>研发的产品或服务项目具有自主知识产权；</w:t>
      </w:r>
    </w:p>
    <w:p w:rsidR="003D69E5" w:rsidRDefault="009E3A7F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2.</w:t>
      </w:r>
      <w:r>
        <w:rPr>
          <w:rFonts w:ascii="华文仿宋" w:eastAsia="华文仿宋" w:hAnsi="华文仿宋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拥有新技术、新产品、新品牌等项目成果，在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  <w:shd w:val="clear" w:color="auto" w:fill="FFFFFF"/>
        </w:rPr>
        <w:t>“互联网+”</w:t>
      </w:r>
      <w:r>
        <w:rPr>
          <w:rFonts w:ascii="华文仿宋" w:eastAsia="华文仿宋" w:hAnsi="华文仿宋" w:hint="eastAsia"/>
          <w:sz w:val="32"/>
          <w:szCs w:val="32"/>
        </w:rPr>
        <w:t>应用领域有明显的创新能力和发展潜力；</w:t>
      </w:r>
    </w:p>
    <w:p w:rsidR="003D69E5" w:rsidRDefault="009E3A7F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3.</w:t>
      </w:r>
      <w:r>
        <w:rPr>
          <w:rFonts w:ascii="华文仿宋" w:eastAsia="华文仿宋" w:hAnsi="华文仿宋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主持完成国家或省重大建设项目，获得省级以上奖励，且目前仍承担国家或省重大科研或建设项目；</w:t>
      </w:r>
    </w:p>
    <w:p w:rsidR="003D69E5" w:rsidRDefault="009E3A7F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4.</w:t>
      </w:r>
      <w:r>
        <w:rPr>
          <w:rFonts w:ascii="华文仿宋" w:eastAsia="华文仿宋" w:hAnsi="华文仿宋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主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研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方向符合</w:t>
      </w:r>
      <w:r w:rsidR="001A056D">
        <w:rPr>
          <w:rFonts w:ascii="华文仿宋" w:eastAsia="华文仿宋" w:hAnsi="华文仿宋" w:hint="eastAsia"/>
          <w:sz w:val="32"/>
          <w:szCs w:val="32"/>
        </w:rPr>
        <w:t>“</w:t>
      </w:r>
      <w:r>
        <w:rPr>
          <w:rFonts w:ascii="华文仿宋" w:eastAsia="华文仿宋" w:hAnsi="华文仿宋" w:hint="eastAsia"/>
          <w:sz w:val="32"/>
          <w:szCs w:val="32"/>
        </w:rPr>
        <w:t>互联网+</w:t>
      </w:r>
      <w:r w:rsidR="001A056D">
        <w:rPr>
          <w:rFonts w:ascii="华文仿宋" w:eastAsia="华文仿宋" w:hAnsi="华文仿宋" w:hint="eastAsia"/>
          <w:sz w:val="32"/>
          <w:szCs w:val="32"/>
        </w:rPr>
        <w:t>”</w:t>
      </w:r>
      <w:r>
        <w:rPr>
          <w:rFonts w:ascii="华文仿宋" w:eastAsia="华文仿宋" w:hAnsi="华文仿宋" w:hint="eastAsia"/>
          <w:sz w:val="32"/>
          <w:szCs w:val="32"/>
        </w:rPr>
        <w:t>发展趋势，在解决行业急需的关键、共性技术难题中发挥重要作用，或填补省内某一领域的空白，取得明显经济效益和社会效益，对经济发展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作出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突出贡献；</w:t>
      </w:r>
    </w:p>
    <w:p w:rsidR="003D69E5" w:rsidRDefault="009E3A7F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5.</w:t>
      </w:r>
      <w:r>
        <w:rPr>
          <w:rFonts w:ascii="华文仿宋" w:eastAsia="华文仿宋" w:hAnsi="华文仿宋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品德高尚，治学严谨。有较好的组织领导能力和协调管理能力，能够把握本学科、本领域前沿发展趋势，在促进科技进步和经济发展中积极发挥引领作用。</w:t>
      </w:r>
    </w:p>
    <w:p w:rsidR="003D69E5" w:rsidRDefault="009E3A7F">
      <w:pPr>
        <w:pStyle w:val="a9"/>
        <w:widowControl/>
        <w:spacing w:before="226" w:line="580" w:lineRule="exact"/>
        <w:jc w:val="center"/>
        <w:rPr>
          <w:rFonts w:ascii="黑体" w:eastAsia="黑体" w:hAnsi="华文仿宋" w:cs="宋体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华文仿宋" w:cs="宋体"/>
          <w:bCs/>
          <w:color w:val="000000"/>
          <w:sz w:val="32"/>
          <w:szCs w:val="32"/>
          <w:shd w:val="clear" w:color="auto" w:fill="FFFFFF"/>
        </w:rPr>
        <w:t>第六章 评选程序</w:t>
      </w:r>
    </w:p>
    <w:p w:rsidR="003D69E5" w:rsidRDefault="009E3A7F">
      <w:pPr>
        <w:pStyle w:val="a9"/>
        <w:widowControl/>
        <w:spacing w:before="226" w:line="580" w:lineRule="exact"/>
        <w:ind w:firstLine="630"/>
        <w:rPr>
          <w:rFonts w:ascii="华文仿宋" w:eastAsia="华文仿宋" w:hAnsi="华文仿宋" w:cs="宋体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宋体"/>
          <w:b/>
          <w:bCs/>
          <w:color w:val="000000"/>
          <w:sz w:val="32"/>
          <w:szCs w:val="32"/>
          <w:shd w:val="clear" w:color="auto" w:fill="FFFFFF"/>
        </w:rPr>
        <w:t>第十四条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 xml:space="preserve"> 一般程序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br/>
        <w:t xml:space="preserve">    1. </w:t>
      </w:r>
      <w:r w:rsidR="000A3F0D"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>申报：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>自愿</w:t>
      </w:r>
      <w:r w:rsidR="000E4668"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>填报申请表，提交相关资料电子版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>，同时将纸质材料递交评选办公室；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br/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lastRenderedPageBreak/>
        <w:t xml:space="preserve">    2. 审核：评选办公室组织形式审查，提出初选项目</w:t>
      </w:r>
      <w:r w:rsidR="00266FED"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>名单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>；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br/>
        <w:t xml:space="preserve">    3. 评审：召开专家评审会，</w:t>
      </w:r>
      <w:r w:rsidR="00347B9A"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>必要时采取答辩或实地调查方式，</w:t>
      </w:r>
      <w:r w:rsidR="00B16ECD"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>确定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>入选项目名单；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br/>
        <w:t xml:space="preserve">    4. 公示：社会公示10天。    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br/>
        <w:t xml:space="preserve">    </w:t>
      </w:r>
      <w:r>
        <w:rPr>
          <w:rFonts w:ascii="华文仿宋" w:eastAsia="华文仿宋" w:hAnsi="华文仿宋" w:cs="宋体"/>
          <w:b/>
          <w:bCs/>
          <w:color w:val="000000"/>
          <w:sz w:val="32"/>
          <w:szCs w:val="32"/>
          <w:shd w:val="clear" w:color="auto" w:fill="FFFFFF"/>
        </w:rPr>
        <w:t>第十五条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 xml:space="preserve"> 评选结果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br/>
        <w:t xml:space="preserve">    1. 入选优秀成果</w:t>
      </w:r>
      <w:r w:rsidR="00266FED"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>、优秀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>企业</w:t>
      </w:r>
      <w:r w:rsidR="00266FED"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>和领军人才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>经公示无异议，报评委会</w:t>
      </w:r>
      <w:r w:rsidR="00FE0A6C"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>终审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>，</w:t>
      </w:r>
      <w:r w:rsidR="005B54C0"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>确定获奖名单，并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>予以表彰，颁发奖牌、证书；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br/>
        <w:t xml:space="preserve">    2. 通过举办展览、颁奖大会、专题研讨、路演及项目洽谈对接等活动，宣传推介优秀成果和企业，使其在重要工程或重点产业领域得到推广应用和宣传；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br/>
        <w:t xml:space="preserve">    3. 向河北省委宣传部、省科技厅、省通信管理局、省工业和信息化厅网站、《河北通信》、《河北省信息技术与信息化》等报刊杂志，新闻媒体推荐，进行宣传报道；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br/>
        <w:t xml:space="preserve">    4. 优先推荐参加河北省通信科技奖（市、厅级）评审，获奖者在河北省通信行业职称评定中予以加分；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br/>
        <w:t xml:space="preserve">    5. 推荐享受各级政府、招标办等政府采购项目优先政策。</w:t>
      </w:r>
    </w:p>
    <w:p w:rsidR="003D69E5" w:rsidRDefault="009E3A7F">
      <w:pPr>
        <w:pStyle w:val="a9"/>
        <w:widowControl/>
        <w:spacing w:before="226" w:line="580" w:lineRule="exact"/>
        <w:jc w:val="center"/>
        <w:rPr>
          <w:rFonts w:ascii="黑体" w:eastAsia="黑体" w:hAnsi="华文仿宋" w:cs="宋体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华文仿宋" w:cs="宋体"/>
          <w:bCs/>
          <w:color w:val="000000"/>
          <w:sz w:val="32"/>
          <w:szCs w:val="32"/>
          <w:shd w:val="clear" w:color="auto" w:fill="FFFFFF"/>
        </w:rPr>
        <w:t>第七章</w:t>
      </w:r>
      <w:r>
        <w:rPr>
          <w:rFonts w:ascii="华文仿宋" w:eastAsia="黑体" w:hAnsi="华文仿宋" w:cs="宋体"/>
          <w:bCs/>
          <w:color w:val="000000"/>
          <w:sz w:val="32"/>
          <w:szCs w:val="32"/>
          <w:shd w:val="clear" w:color="auto" w:fill="FFFFFF"/>
        </w:rPr>
        <w:t> </w:t>
      </w:r>
      <w:r>
        <w:rPr>
          <w:rFonts w:ascii="黑体" w:eastAsia="黑体" w:hAnsi="华文仿宋" w:cs="宋体"/>
          <w:bCs/>
          <w:color w:val="000000"/>
          <w:sz w:val="32"/>
          <w:szCs w:val="32"/>
          <w:shd w:val="clear" w:color="auto" w:fill="FFFFFF"/>
        </w:rPr>
        <w:t xml:space="preserve"> 异议及处理</w:t>
      </w:r>
    </w:p>
    <w:p w:rsidR="003D69E5" w:rsidRDefault="009E3A7F">
      <w:pPr>
        <w:pStyle w:val="a9"/>
        <w:widowControl/>
        <w:spacing w:before="226" w:line="580" w:lineRule="exact"/>
        <w:ind w:firstLine="640"/>
        <w:rPr>
          <w:rFonts w:ascii="华文仿宋" w:eastAsia="华文仿宋" w:hAnsi="华文仿宋" w:cs="宋体" w:hint="default"/>
          <w:color w:val="00000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宋体"/>
          <w:b/>
          <w:bCs/>
          <w:color w:val="000000"/>
          <w:sz w:val="32"/>
          <w:szCs w:val="32"/>
          <w:shd w:val="clear" w:color="auto" w:fill="FFFFFF"/>
        </w:rPr>
        <w:t>第十六条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 xml:space="preserve"> 评选工作接受社会监督，评选结果实行公示。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br/>
        <w:t xml:space="preserve">    </w:t>
      </w:r>
      <w:r>
        <w:rPr>
          <w:rFonts w:ascii="华文仿宋" w:eastAsia="华文仿宋" w:hAnsi="华文仿宋" w:cs="宋体"/>
          <w:b/>
          <w:bCs/>
          <w:color w:val="000000"/>
          <w:sz w:val="32"/>
          <w:szCs w:val="32"/>
          <w:shd w:val="clear" w:color="auto" w:fill="FFFFFF"/>
        </w:rPr>
        <w:t xml:space="preserve">第十七条 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>任何单位或个人对评选工作、获奖结果等持有异议的，在评选规定的公示期内，向评委会办公室提出书面异议。书面异议须具实名并</w:t>
      </w:r>
      <w:proofErr w:type="gramStart"/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>附有效</w:t>
      </w:r>
      <w:proofErr w:type="gramEnd"/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>证明材料。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br/>
        <w:t xml:space="preserve">    </w:t>
      </w:r>
      <w:r>
        <w:rPr>
          <w:rFonts w:ascii="华文仿宋" w:eastAsia="华文仿宋" w:hAnsi="华文仿宋" w:cs="宋体"/>
          <w:b/>
          <w:bCs/>
          <w:color w:val="000000"/>
          <w:sz w:val="32"/>
          <w:szCs w:val="32"/>
          <w:shd w:val="clear" w:color="auto" w:fill="FFFFFF"/>
        </w:rPr>
        <w:t xml:space="preserve">第十八条  </w:t>
      </w:r>
      <w:r>
        <w:rPr>
          <w:rFonts w:ascii="华文仿宋" w:eastAsia="华文仿宋" w:hAnsi="华文仿宋" w:cs="宋体"/>
          <w:color w:val="000000"/>
          <w:sz w:val="32"/>
          <w:szCs w:val="32"/>
          <w:shd w:val="clear" w:color="auto" w:fill="FFFFFF"/>
        </w:rPr>
        <w:t>评选办公室负责提出异议处置意见，由评选委员会最后裁定，具体处置情况反馈相关单位、人员。</w:t>
      </w:r>
    </w:p>
    <w:p w:rsidR="003D69E5" w:rsidRDefault="003D69E5">
      <w:pPr>
        <w:pStyle w:val="a9"/>
        <w:widowControl/>
        <w:spacing w:before="226" w:line="580" w:lineRule="exact"/>
        <w:ind w:firstLine="640"/>
        <w:rPr>
          <w:rFonts w:ascii="华文仿宋" w:eastAsia="华文仿宋" w:hAnsi="华文仿宋" w:cs="宋体" w:hint="default"/>
          <w:color w:val="000000"/>
          <w:sz w:val="32"/>
          <w:szCs w:val="32"/>
          <w:shd w:val="clear" w:color="auto" w:fill="FFFFFF"/>
        </w:rPr>
      </w:pPr>
    </w:p>
    <w:p w:rsidR="003D69E5" w:rsidRDefault="009E3A7F">
      <w:pPr>
        <w:spacing w:line="420" w:lineRule="exact"/>
        <w:jc w:val="center"/>
        <w:rPr>
          <w:rFonts w:ascii="黑体" w:eastAsia="黑体" w:hAnsi="华文仿宋" w:cs="宋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华文仿宋" w:cs="宋体" w:hint="eastAsia"/>
          <w:bCs/>
          <w:color w:val="000000"/>
          <w:kern w:val="0"/>
          <w:sz w:val="32"/>
          <w:szCs w:val="32"/>
          <w:shd w:val="clear" w:color="auto" w:fill="FFFFFF"/>
        </w:rPr>
        <w:t>第</w:t>
      </w:r>
      <w:r w:rsidR="00423C8B">
        <w:rPr>
          <w:rFonts w:ascii="黑体" w:eastAsia="黑体" w:hAnsi="华文仿宋" w:cs="宋体" w:hint="eastAsia"/>
          <w:bCs/>
          <w:color w:val="000000"/>
          <w:kern w:val="0"/>
          <w:sz w:val="32"/>
          <w:szCs w:val="32"/>
          <w:shd w:val="clear" w:color="auto" w:fill="FFFFFF"/>
        </w:rPr>
        <w:t>八</w:t>
      </w:r>
      <w:r>
        <w:rPr>
          <w:rFonts w:ascii="黑体" w:eastAsia="黑体" w:hAnsi="华文仿宋" w:cs="宋体" w:hint="eastAsia"/>
          <w:bCs/>
          <w:color w:val="000000"/>
          <w:kern w:val="0"/>
          <w:sz w:val="32"/>
          <w:szCs w:val="32"/>
          <w:shd w:val="clear" w:color="auto" w:fill="FFFFFF"/>
        </w:rPr>
        <w:t>章</w:t>
      </w:r>
      <w:r>
        <w:rPr>
          <w:rFonts w:ascii="黑体" w:eastAsia="黑体" w:hAnsi="华文仿宋" w:cs="宋体" w:hint="eastAsia"/>
          <w:bCs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ascii="黑体" w:eastAsia="黑体" w:hAnsi="华文仿宋" w:cs="宋体" w:hint="eastAsia"/>
          <w:bCs/>
          <w:color w:val="000000"/>
          <w:kern w:val="0"/>
          <w:sz w:val="32"/>
          <w:szCs w:val="32"/>
          <w:shd w:val="clear" w:color="auto" w:fill="FFFFFF"/>
        </w:rPr>
        <w:t xml:space="preserve"> 纪  律</w:t>
      </w:r>
    </w:p>
    <w:p w:rsidR="003D69E5" w:rsidRDefault="009E3A7F" w:rsidP="00B50A1C">
      <w:pPr>
        <w:spacing w:line="580" w:lineRule="exact"/>
        <w:ind w:firstLineChars="200" w:firstLine="641"/>
        <w:rPr>
          <w:rFonts w:ascii="华文仿宋" w:eastAsia="华文仿宋" w:hAnsi="华文仿宋" w:cs="宋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  <w:shd w:val="clear" w:color="auto" w:fill="FFFFFF"/>
        </w:rPr>
        <w:t>第十九条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  <w:shd w:val="clear" w:color="auto" w:fill="FFFFFF"/>
        </w:rPr>
        <w:t xml:space="preserve"> 申报单位要实事求是，不得弄虚作假，对虚报成果、事迹和指标的，视情节轻重给予批评、</w:t>
      </w:r>
      <w:bookmarkStart w:id="0" w:name="_GoBack"/>
      <w:bookmarkEnd w:id="0"/>
      <w:r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  <w:shd w:val="clear" w:color="auto" w:fill="FFFFFF"/>
        </w:rPr>
        <w:t>警告或撤消申报资格。</w:t>
      </w:r>
    </w:p>
    <w:p w:rsidR="003D69E5" w:rsidRDefault="009E3A7F" w:rsidP="00B50A1C">
      <w:pPr>
        <w:spacing w:line="580" w:lineRule="exact"/>
        <w:ind w:firstLineChars="200" w:firstLine="641"/>
        <w:rPr>
          <w:rFonts w:ascii="华文仿宋" w:eastAsia="华文仿宋" w:hAnsi="华文仿宋" w:cs="宋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  <w:shd w:val="clear" w:color="auto" w:fill="FFFFFF"/>
        </w:rPr>
        <w:t>第二十条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  <w:shd w:val="clear" w:color="auto" w:fill="FFFFFF"/>
        </w:rPr>
        <w:t xml:space="preserve"> 有效期内如果发生重大安全事件，或其它不符合评审标准的，将取消其荣誉称号。</w:t>
      </w:r>
    </w:p>
    <w:p w:rsidR="003D69E5" w:rsidRDefault="009E3A7F">
      <w:pPr>
        <w:pStyle w:val="a9"/>
        <w:widowControl/>
        <w:spacing w:before="226" w:line="580" w:lineRule="exact"/>
        <w:jc w:val="center"/>
        <w:rPr>
          <w:rFonts w:ascii="黑体" w:eastAsia="黑体" w:hAnsi="华文仿宋" w:cs="宋体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华文仿宋" w:cs="宋体"/>
          <w:bCs/>
          <w:color w:val="000000"/>
          <w:sz w:val="32"/>
          <w:szCs w:val="32"/>
          <w:shd w:val="clear" w:color="auto" w:fill="FFFFFF"/>
        </w:rPr>
        <w:t>第</w:t>
      </w:r>
      <w:r w:rsidR="00423C8B">
        <w:rPr>
          <w:rFonts w:ascii="黑体" w:eastAsia="黑体" w:hAnsi="华文仿宋" w:cs="宋体"/>
          <w:bCs/>
          <w:color w:val="000000"/>
          <w:sz w:val="32"/>
          <w:szCs w:val="32"/>
          <w:shd w:val="clear" w:color="auto" w:fill="FFFFFF"/>
        </w:rPr>
        <w:t>九</w:t>
      </w:r>
      <w:r>
        <w:rPr>
          <w:rFonts w:ascii="黑体" w:eastAsia="黑体" w:hAnsi="华文仿宋" w:cs="宋体"/>
          <w:bCs/>
          <w:color w:val="000000"/>
          <w:sz w:val="32"/>
          <w:szCs w:val="32"/>
          <w:shd w:val="clear" w:color="auto" w:fill="FFFFFF"/>
        </w:rPr>
        <w:t>章  附</w:t>
      </w:r>
      <w:r w:rsidR="00416419">
        <w:rPr>
          <w:rFonts w:ascii="黑体" w:eastAsia="黑体" w:hAnsi="华文仿宋" w:cs="宋体"/>
          <w:bCs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黑体" w:eastAsia="黑体" w:hAnsi="华文仿宋" w:cs="宋体"/>
          <w:bCs/>
          <w:color w:val="000000"/>
          <w:sz w:val="32"/>
          <w:szCs w:val="32"/>
          <w:shd w:val="clear" w:color="auto" w:fill="FFFFFF"/>
        </w:rPr>
        <w:t>则</w:t>
      </w:r>
    </w:p>
    <w:p w:rsidR="003D69E5" w:rsidRDefault="009E3A7F">
      <w:pPr>
        <w:pStyle w:val="a9"/>
        <w:widowControl/>
        <w:spacing w:before="226" w:line="580" w:lineRule="exact"/>
        <w:rPr>
          <w:rFonts w:ascii="仿宋_GB2312" w:eastAsia="仿宋_GB2312" w:hAnsi="宋体" w:cs="宋体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 xml:space="preserve">　　</w:t>
      </w:r>
      <w:r>
        <w:rPr>
          <w:rFonts w:ascii="华文仿宋" w:eastAsia="华文仿宋" w:hAnsi="华文仿宋" w:cs="宋体"/>
          <w:b/>
          <w:bCs/>
          <w:color w:val="000000"/>
          <w:sz w:val="32"/>
          <w:szCs w:val="32"/>
          <w:shd w:val="clear" w:color="auto" w:fill="FFFFFF"/>
        </w:rPr>
        <w:t>第二十一条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 xml:space="preserve"> 本《办法》解释权属评委会。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br/>
        <w:t xml:space="preserve">    </w:t>
      </w:r>
      <w:r>
        <w:rPr>
          <w:rFonts w:ascii="华文仿宋" w:eastAsia="华文仿宋" w:hAnsi="华文仿宋" w:cs="宋体"/>
          <w:b/>
          <w:bCs/>
          <w:color w:val="000000"/>
          <w:sz w:val="32"/>
          <w:szCs w:val="32"/>
          <w:shd w:val="clear" w:color="auto" w:fill="FFFFFF"/>
        </w:rPr>
        <w:t xml:space="preserve">第二十二条 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>本《办法》自发布之日起生效。</w:t>
      </w:r>
    </w:p>
    <w:p w:rsidR="003D69E5" w:rsidRDefault="003D69E5">
      <w:pPr>
        <w:spacing w:line="580" w:lineRule="exact"/>
        <w:rPr>
          <w:rFonts w:ascii="仿宋_GB2312" w:eastAsia="仿宋_GB2312" w:hAnsi="宋体" w:cs="宋体"/>
          <w:bCs/>
          <w:color w:val="000000"/>
          <w:kern w:val="0"/>
          <w:sz w:val="32"/>
          <w:szCs w:val="32"/>
          <w:shd w:val="clear" w:color="auto" w:fill="FFFFFF"/>
        </w:rPr>
      </w:pPr>
    </w:p>
    <w:sectPr w:rsidR="003D69E5">
      <w:footerReference w:type="default" r:id="rId10"/>
      <w:pgSz w:w="11906" w:h="16838"/>
      <w:pgMar w:top="141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B4B" w:rsidRDefault="000A2B4B">
      <w:r>
        <w:separator/>
      </w:r>
    </w:p>
  </w:endnote>
  <w:endnote w:type="continuationSeparator" w:id="0">
    <w:p w:rsidR="000A2B4B" w:rsidRDefault="000A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楷体 Std R">
    <w:altName w:val="宋体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76813"/>
    </w:sdtPr>
    <w:sdtEndPr/>
    <w:sdtContent>
      <w:p w:rsidR="003D69E5" w:rsidRDefault="009E3A7F">
        <w:pPr>
          <w:pStyle w:val="a7"/>
          <w:jc w:val="center"/>
        </w:pPr>
        <w:r>
          <w:rPr>
            <w:rFonts w:ascii="华文仿宋" w:eastAsia="华文仿宋" w:hAnsi="华文仿宋"/>
            <w:sz w:val="21"/>
            <w:szCs w:val="21"/>
          </w:rPr>
          <w:fldChar w:fldCharType="begin"/>
        </w:r>
        <w:r>
          <w:rPr>
            <w:rFonts w:ascii="华文仿宋" w:eastAsia="华文仿宋" w:hAnsi="华文仿宋"/>
            <w:sz w:val="21"/>
            <w:szCs w:val="21"/>
          </w:rPr>
          <w:instrText xml:space="preserve"> PAGE   \* MERGEFORMAT </w:instrText>
        </w:r>
        <w:r>
          <w:rPr>
            <w:rFonts w:ascii="华文仿宋" w:eastAsia="华文仿宋" w:hAnsi="华文仿宋"/>
            <w:sz w:val="21"/>
            <w:szCs w:val="21"/>
          </w:rPr>
          <w:fldChar w:fldCharType="separate"/>
        </w:r>
        <w:r w:rsidR="00416419" w:rsidRPr="00416419">
          <w:rPr>
            <w:rFonts w:ascii="华文仿宋" w:eastAsia="华文仿宋" w:hAnsi="华文仿宋"/>
            <w:noProof/>
            <w:sz w:val="21"/>
            <w:szCs w:val="21"/>
            <w:lang w:val="zh-CN"/>
          </w:rPr>
          <w:t>7</w:t>
        </w:r>
        <w:r>
          <w:rPr>
            <w:rFonts w:ascii="华文仿宋" w:eastAsia="华文仿宋" w:hAnsi="华文仿宋"/>
            <w:sz w:val="21"/>
            <w:szCs w:val="21"/>
            <w:lang w:val="zh-CN"/>
          </w:rPr>
          <w:fldChar w:fldCharType="end"/>
        </w:r>
      </w:p>
    </w:sdtContent>
  </w:sdt>
  <w:p w:rsidR="003D69E5" w:rsidRDefault="003D69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B4B" w:rsidRDefault="000A2B4B">
      <w:r>
        <w:separator/>
      </w:r>
    </w:p>
  </w:footnote>
  <w:footnote w:type="continuationSeparator" w:id="0">
    <w:p w:rsidR="000A2B4B" w:rsidRDefault="000A2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E9417"/>
    <w:multiLevelType w:val="singleLevel"/>
    <w:tmpl w:val="599E9417"/>
    <w:lvl w:ilvl="0">
      <w:start w:val="10"/>
      <w:numFmt w:val="decimal"/>
      <w:suff w:val="space"/>
      <w:lvlText w:val="%1."/>
      <w:lvlJc w:val="left"/>
    </w:lvl>
  </w:abstractNum>
  <w:abstractNum w:abstractNumId="1">
    <w:nsid w:val="599E9D71"/>
    <w:multiLevelType w:val="singleLevel"/>
    <w:tmpl w:val="599E9D7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AAA2A33"/>
    <w:rsid w:val="00023344"/>
    <w:rsid w:val="0002378E"/>
    <w:rsid w:val="000409B5"/>
    <w:rsid w:val="0005292F"/>
    <w:rsid w:val="00054A7E"/>
    <w:rsid w:val="00057C46"/>
    <w:rsid w:val="00057EA8"/>
    <w:rsid w:val="000676E8"/>
    <w:rsid w:val="00091E6F"/>
    <w:rsid w:val="000A0BF7"/>
    <w:rsid w:val="000A2B4B"/>
    <w:rsid w:val="000A322A"/>
    <w:rsid w:val="000A3F0D"/>
    <w:rsid w:val="000C4261"/>
    <w:rsid w:val="000C63AA"/>
    <w:rsid w:val="000D41BC"/>
    <w:rsid w:val="000E1B9E"/>
    <w:rsid w:val="000E4668"/>
    <w:rsid w:val="000E6FC2"/>
    <w:rsid w:val="001143C6"/>
    <w:rsid w:val="001214A2"/>
    <w:rsid w:val="00123A84"/>
    <w:rsid w:val="00155A65"/>
    <w:rsid w:val="0015662C"/>
    <w:rsid w:val="00157042"/>
    <w:rsid w:val="001835EB"/>
    <w:rsid w:val="001A056D"/>
    <w:rsid w:val="001A0C8F"/>
    <w:rsid w:val="001A0EA3"/>
    <w:rsid w:val="001A5E54"/>
    <w:rsid w:val="001B13AE"/>
    <w:rsid w:val="001B7DFE"/>
    <w:rsid w:val="001D7C6F"/>
    <w:rsid w:val="001E106D"/>
    <w:rsid w:val="00207268"/>
    <w:rsid w:val="002324F8"/>
    <w:rsid w:val="0023578B"/>
    <w:rsid w:val="00247414"/>
    <w:rsid w:val="00266FED"/>
    <w:rsid w:val="00272820"/>
    <w:rsid w:val="00275ACB"/>
    <w:rsid w:val="00296341"/>
    <w:rsid w:val="00297F5F"/>
    <w:rsid w:val="002B3825"/>
    <w:rsid w:val="002D20C7"/>
    <w:rsid w:val="002D3987"/>
    <w:rsid w:val="002E6A6F"/>
    <w:rsid w:val="0030107F"/>
    <w:rsid w:val="00302C04"/>
    <w:rsid w:val="0030627F"/>
    <w:rsid w:val="00345D63"/>
    <w:rsid w:val="00347B9A"/>
    <w:rsid w:val="00374F0E"/>
    <w:rsid w:val="00391E63"/>
    <w:rsid w:val="003A1E70"/>
    <w:rsid w:val="003D51B8"/>
    <w:rsid w:val="003D69E5"/>
    <w:rsid w:val="00410E36"/>
    <w:rsid w:val="00416419"/>
    <w:rsid w:val="00423C8B"/>
    <w:rsid w:val="00442686"/>
    <w:rsid w:val="004649F5"/>
    <w:rsid w:val="00475C0B"/>
    <w:rsid w:val="00485A08"/>
    <w:rsid w:val="00492FE6"/>
    <w:rsid w:val="004C2BF1"/>
    <w:rsid w:val="004D5536"/>
    <w:rsid w:val="004D727F"/>
    <w:rsid w:val="004E47F6"/>
    <w:rsid w:val="0053417F"/>
    <w:rsid w:val="00534C5C"/>
    <w:rsid w:val="00573CC0"/>
    <w:rsid w:val="00575C33"/>
    <w:rsid w:val="005A4746"/>
    <w:rsid w:val="005B1944"/>
    <w:rsid w:val="005B54C0"/>
    <w:rsid w:val="005C2AAA"/>
    <w:rsid w:val="005D19EA"/>
    <w:rsid w:val="005E23CA"/>
    <w:rsid w:val="005E5C53"/>
    <w:rsid w:val="005F1BC3"/>
    <w:rsid w:val="005F1DA1"/>
    <w:rsid w:val="00601896"/>
    <w:rsid w:val="006037F9"/>
    <w:rsid w:val="00606A66"/>
    <w:rsid w:val="00612DF1"/>
    <w:rsid w:val="0061749C"/>
    <w:rsid w:val="00654218"/>
    <w:rsid w:val="00654760"/>
    <w:rsid w:val="00656B69"/>
    <w:rsid w:val="006823BD"/>
    <w:rsid w:val="00683AA0"/>
    <w:rsid w:val="00683BCB"/>
    <w:rsid w:val="00692200"/>
    <w:rsid w:val="006930C7"/>
    <w:rsid w:val="006B6ADF"/>
    <w:rsid w:val="006C179A"/>
    <w:rsid w:val="007474ED"/>
    <w:rsid w:val="007808BA"/>
    <w:rsid w:val="007A39C1"/>
    <w:rsid w:val="007E1F55"/>
    <w:rsid w:val="007F23EC"/>
    <w:rsid w:val="00817ED8"/>
    <w:rsid w:val="008216D2"/>
    <w:rsid w:val="0082697C"/>
    <w:rsid w:val="008415A7"/>
    <w:rsid w:val="00841DC1"/>
    <w:rsid w:val="00857B47"/>
    <w:rsid w:val="008610E8"/>
    <w:rsid w:val="0086181B"/>
    <w:rsid w:val="00876232"/>
    <w:rsid w:val="008A1EB1"/>
    <w:rsid w:val="008C1887"/>
    <w:rsid w:val="009130EF"/>
    <w:rsid w:val="009244C1"/>
    <w:rsid w:val="00932A34"/>
    <w:rsid w:val="009457FE"/>
    <w:rsid w:val="009472B2"/>
    <w:rsid w:val="009571C9"/>
    <w:rsid w:val="0097506C"/>
    <w:rsid w:val="009A5FFE"/>
    <w:rsid w:val="009C48D9"/>
    <w:rsid w:val="009D24BA"/>
    <w:rsid w:val="009D7554"/>
    <w:rsid w:val="009D7760"/>
    <w:rsid w:val="009E3A7F"/>
    <w:rsid w:val="009F4FA1"/>
    <w:rsid w:val="00A17425"/>
    <w:rsid w:val="00A27638"/>
    <w:rsid w:val="00A311C0"/>
    <w:rsid w:val="00A3267D"/>
    <w:rsid w:val="00A34C54"/>
    <w:rsid w:val="00A57125"/>
    <w:rsid w:val="00A652E8"/>
    <w:rsid w:val="00A87908"/>
    <w:rsid w:val="00AA0187"/>
    <w:rsid w:val="00AA3D25"/>
    <w:rsid w:val="00AB52DA"/>
    <w:rsid w:val="00AD10FC"/>
    <w:rsid w:val="00AD3B02"/>
    <w:rsid w:val="00AD7313"/>
    <w:rsid w:val="00AE2141"/>
    <w:rsid w:val="00B029D1"/>
    <w:rsid w:val="00B161D3"/>
    <w:rsid w:val="00B16ECD"/>
    <w:rsid w:val="00B42E93"/>
    <w:rsid w:val="00B444B1"/>
    <w:rsid w:val="00B50A1C"/>
    <w:rsid w:val="00B52E16"/>
    <w:rsid w:val="00B75C8D"/>
    <w:rsid w:val="00B76F1E"/>
    <w:rsid w:val="00B87D1B"/>
    <w:rsid w:val="00B97E48"/>
    <w:rsid w:val="00BB14A0"/>
    <w:rsid w:val="00BE4C27"/>
    <w:rsid w:val="00BF0DB0"/>
    <w:rsid w:val="00BF3929"/>
    <w:rsid w:val="00C10317"/>
    <w:rsid w:val="00C401C7"/>
    <w:rsid w:val="00C440BD"/>
    <w:rsid w:val="00C71A20"/>
    <w:rsid w:val="00C76E01"/>
    <w:rsid w:val="00CA6A40"/>
    <w:rsid w:val="00CD7305"/>
    <w:rsid w:val="00CE748D"/>
    <w:rsid w:val="00D052D8"/>
    <w:rsid w:val="00D33CAF"/>
    <w:rsid w:val="00D34496"/>
    <w:rsid w:val="00D448A8"/>
    <w:rsid w:val="00D45A6C"/>
    <w:rsid w:val="00D4799E"/>
    <w:rsid w:val="00D5440D"/>
    <w:rsid w:val="00D55A17"/>
    <w:rsid w:val="00D76EA5"/>
    <w:rsid w:val="00D81A22"/>
    <w:rsid w:val="00D96AD5"/>
    <w:rsid w:val="00DB41D2"/>
    <w:rsid w:val="00DC0014"/>
    <w:rsid w:val="00DE0349"/>
    <w:rsid w:val="00DE67AC"/>
    <w:rsid w:val="00DF5B32"/>
    <w:rsid w:val="00E21099"/>
    <w:rsid w:val="00E368D1"/>
    <w:rsid w:val="00E42D67"/>
    <w:rsid w:val="00E46794"/>
    <w:rsid w:val="00E536D4"/>
    <w:rsid w:val="00E72460"/>
    <w:rsid w:val="00EB3356"/>
    <w:rsid w:val="00EB6FF4"/>
    <w:rsid w:val="00EC3A7E"/>
    <w:rsid w:val="00EE5C59"/>
    <w:rsid w:val="00F15352"/>
    <w:rsid w:val="00F3210F"/>
    <w:rsid w:val="00F3234A"/>
    <w:rsid w:val="00F343F4"/>
    <w:rsid w:val="00F47D2E"/>
    <w:rsid w:val="00F52229"/>
    <w:rsid w:val="00F74BB4"/>
    <w:rsid w:val="00F7647F"/>
    <w:rsid w:val="00F80411"/>
    <w:rsid w:val="00F806C8"/>
    <w:rsid w:val="00FA327A"/>
    <w:rsid w:val="00FC2546"/>
    <w:rsid w:val="00FE0A6C"/>
    <w:rsid w:val="00FE6E6D"/>
    <w:rsid w:val="00FF285F"/>
    <w:rsid w:val="0575409F"/>
    <w:rsid w:val="07F4300E"/>
    <w:rsid w:val="2A417B79"/>
    <w:rsid w:val="2FE423BB"/>
    <w:rsid w:val="35E37862"/>
    <w:rsid w:val="36DB7AC8"/>
    <w:rsid w:val="44BD7889"/>
    <w:rsid w:val="4D0152FB"/>
    <w:rsid w:val="4EEE5A78"/>
    <w:rsid w:val="51231AE2"/>
    <w:rsid w:val="58E62D78"/>
    <w:rsid w:val="5AAA2A33"/>
    <w:rsid w:val="5EEE2F34"/>
    <w:rsid w:val="6CAA6FAC"/>
    <w:rsid w:val="7248584B"/>
    <w:rsid w:val="7B2D185B"/>
    <w:rsid w:val="7B7717FC"/>
    <w:rsid w:val="7C987ACD"/>
    <w:rsid w:val="7FA9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/>
    <w:lsdException w:name="Body Text Inde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ody Text Indent"/>
    <w:basedOn w:val="a"/>
    <w:qFormat/>
    <w:pPr>
      <w:spacing w:line="288" w:lineRule="auto"/>
      <w:ind w:firstLine="480"/>
    </w:pPr>
    <w:rPr>
      <w:rFonts w:ascii="仿宋_GB2312" w:eastAsia="仿宋_GB2312"/>
      <w:sz w:val="24"/>
    </w:rPr>
  </w:style>
  <w:style w:type="paragraph" w:styleId="a6">
    <w:name w:val="Balloon Text"/>
    <w:basedOn w:val="a"/>
    <w:link w:val="Char1"/>
    <w:qFormat/>
    <w:rPr>
      <w:sz w:val="18"/>
      <w:szCs w:val="18"/>
    </w:rPr>
  </w:style>
  <w:style w:type="paragraph" w:styleId="a7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jc w:val="left"/>
    </w:pPr>
    <w:rPr>
      <w:rFonts w:ascii="Arial" w:hAnsi="Arial" w:cs="Times New Roman" w:hint="eastAsia"/>
      <w:kern w:val="0"/>
      <w:sz w:val="18"/>
      <w:szCs w:val="18"/>
    </w:rPr>
  </w:style>
  <w:style w:type="character" w:styleId="aa">
    <w:name w:val="Strong"/>
    <w:basedOn w:val="a0"/>
    <w:qFormat/>
    <w:rPr>
      <w:b/>
    </w:rPr>
  </w:style>
  <w:style w:type="character" w:styleId="ab">
    <w:name w:val="FollowedHyperlink"/>
    <w:basedOn w:val="a0"/>
    <w:qFormat/>
    <w:rPr>
      <w:color w:val="333333"/>
      <w:u w:val="none"/>
    </w:rPr>
  </w:style>
  <w:style w:type="character" w:styleId="ac">
    <w:name w:val="Hyperlink"/>
    <w:basedOn w:val="a0"/>
    <w:qFormat/>
    <w:rPr>
      <w:color w:val="333333"/>
      <w:u w:val="none"/>
    </w:rPr>
  </w:style>
  <w:style w:type="character" w:styleId="ad">
    <w:name w:val="annotation reference"/>
    <w:basedOn w:val="a0"/>
    <w:qFormat/>
    <w:rPr>
      <w:sz w:val="21"/>
      <w:szCs w:val="21"/>
    </w:rPr>
  </w:style>
  <w:style w:type="character" w:customStyle="1" w:styleId="Char3">
    <w:name w:val="页眉 Char"/>
    <w:basedOn w:val="a0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框文本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A96B81-1C15-4425-AE76-43C36C46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470</Words>
  <Characters>2679</Characters>
  <Application>Microsoft Office Word</Application>
  <DocSecurity>0</DocSecurity>
  <Lines>22</Lines>
  <Paragraphs>6</Paragraphs>
  <ScaleCrop>false</ScaleCrop>
  <Company>Sky123.Org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</dc:creator>
  <cp:lastModifiedBy>lenovo</cp:lastModifiedBy>
  <cp:revision>96</cp:revision>
  <cp:lastPrinted>2016-08-12T05:00:00Z</cp:lastPrinted>
  <dcterms:created xsi:type="dcterms:W3CDTF">2016-08-01T08:04:00Z</dcterms:created>
  <dcterms:modified xsi:type="dcterms:W3CDTF">2017-08-31T03:49:00Z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