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1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6"/>
        <w:gridCol w:w="1791"/>
      </w:tblGrid>
      <w:tr w:rsidR="00CA26C7">
        <w:trPr>
          <w:trHeight w:val="694"/>
          <w:jc w:val="center"/>
        </w:trPr>
        <w:tc>
          <w:tcPr>
            <w:tcW w:w="7316" w:type="dxa"/>
            <w:vAlign w:val="center"/>
          </w:tcPr>
          <w:p w:rsidR="00CA26C7" w:rsidRPr="00705180" w:rsidRDefault="00657D13">
            <w:pPr>
              <w:ind w:leftChars="500" w:left="1050"/>
              <w:jc w:val="distribute"/>
              <w:rPr>
                <w:rFonts w:ascii="华文中宋" w:eastAsia="华文中宋" w:hAnsi="华文中宋"/>
                <w:b/>
                <w:color w:val="FF0000"/>
                <w:spacing w:val="-60"/>
                <w:kern w:val="11"/>
                <w:position w:val="36"/>
                <w:sz w:val="24"/>
                <w:szCs w:val="24"/>
              </w:rPr>
            </w:pPr>
            <w:r w:rsidRPr="00705180">
              <w:rPr>
                <w:rFonts w:ascii="华文中宋" w:eastAsia="华文中宋" w:hAnsi="华文中宋"/>
                <w:b/>
                <w:noProof/>
                <w:color w:val="FF0000"/>
                <w:spacing w:val="-60"/>
                <w:kern w:val="11"/>
                <w:position w:val="36"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0890DCA" wp14:editId="74E2BE25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565785</wp:posOffset>
                  </wp:positionV>
                  <wp:extent cx="5631180" cy="1377315"/>
                  <wp:effectExtent l="19050" t="0" r="7620" b="0"/>
                  <wp:wrapNone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1180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05180" w:rsidRPr="00705180">
              <w:rPr>
                <w:rFonts w:ascii="华文中宋" w:eastAsia="华文中宋" w:hAnsi="华文中宋" w:hint="eastAsia"/>
                <w:b/>
                <w:color w:val="FF0000"/>
                <w:spacing w:val="-60"/>
                <w:kern w:val="11"/>
                <w:position w:val="36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vMerge w:val="restart"/>
            <w:vAlign w:val="center"/>
          </w:tcPr>
          <w:p w:rsidR="00CA26C7" w:rsidRDefault="00CA26C7">
            <w:pPr>
              <w:jc w:val="center"/>
              <w:rPr>
                <w:b/>
                <w:color w:val="FF3300"/>
                <w:sz w:val="64"/>
                <w:szCs w:val="64"/>
              </w:rPr>
            </w:pPr>
          </w:p>
        </w:tc>
      </w:tr>
      <w:tr w:rsidR="00CA26C7">
        <w:trPr>
          <w:trHeight w:val="694"/>
          <w:jc w:val="center"/>
        </w:trPr>
        <w:tc>
          <w:tcPr>
            <w:tcW w:w="7316" w:type="dxa"/>
            <w:vAlign w:val="center"/>
          </w:tcPr>
          <w:p w:rsidR="00CA26C7" w:rsidRDefault="00CA26C7">
            <w:pPr>
              <w:jc w:val="distribute"/>
              <w:rPr>
                <w:rFonts w:ascii="华文中宋" w:eastAsia="华文中宋" w:hAnsi="华文中宋"/>
                <w:b/>
                <w:color w:val="FF0000"/>
                <w:spacing w:val="-60"/>
                <w:kern w:val="11"/>
                <w:position w:val="36"/>
                <w:sz w:val="64"/>
                <w:szCs w:val="64"/>
              </w:rPr>
            </w:pPr>
          </w:p>
        </w:tc>
        <w:tc>
          <w:tcPr>
            <w:tcW w:w="1791" w:type="dxa"/>
            <w:vMerge/>
            <w:vAlign w:val="center"/>
          </w:tcPr>
          <w:p w:rsidR="00CA26C7" w:rsidRDefault="00CA26C7">
            <w:pPr>
              <w:rPr>
                <w:b/>
                <w:color w:val="FF0000"/>
                <w:sz w:val="64"/>
                <w:szCs w:val="64"/>
              </w:rPr>
            </w:pPr>
          </w:p>
        </w:tc>
      </w:tr>
    </w:tbl>
    <w:p w:rsidR="00CA26C7" w:rsidRDefault="00CA26C7">
      <w:pPr>
        <w:spacing w:line="600" w:lineRule="exact"/>
        <w:jc w:val="center"/>
        <w:rPr>
          <w:rFonts w:ascii="华文仿宋" w:eastAsia="华文仿宋" w:hAnsi="华文仿宋" w:cs="Times New Roman"/>
          <w:bCs/>
          <w:sz w:val="32"/>
          <w:szCs w:val="32"/>
        </w:rPr>
      </w:pPr>
    </w:p>
    <w:p w:rsidR="00CA26C7" w:rsidRDefault="00CA26C7">
      <w:pPr>
        <w:spacing w:line="600" w:lineRule="exact"/>
        <w:jc w:val="center"/>
        <w:rPr>
          <w:rFonts w:ascii="华文仿宋" w:eastAsia="华文仿宋" w:hAnsi="华文仿宋" w:cs="Times New Roman"/>
          <w:bCs/>
          <w:sz w:val="32"/>
          <w:szCs w:val="32"/>
        </w:rPr>
      </w:pPr>
    </w:p>
    <w:p w:rsidR="00CA26C7" w:rsidRDefault="00657D13">
      <w:pPr>
        <w:spacing w:line="600" w:lineRule="exact"/>
        <w:jc w:val="center"/>
        <w:rPr>
          <w:rFonts w:ascii="华文仿宋" w:eastAsia="华文仿宋" w:hAnsi="华文仿宋" w:cs="Times New Roman"/>
          <w:bCs/>
          <w:sz w:val="32"/>
          <w:szCs w:val="32"/>
        </w:rPr>
      </w:pPr>
      <w:proofErr w:type="gramStart"/>
      <w:r>
        <w:rPr>
          <w:rFonts w:ascii="华文仿宋" w:eastAsia="华文仿宋" w:hAnsi="华文仿宋" w:cs="Times New Roman" w:hint="eastAsia"/>
          <w:bCs/>
          <w:sz w:val="32"/>
          <w:szCs w:val="32"/>
        </w:rPr>
        <w:t>冀网协</w:t>
      </w:r>
      <w:proofErr w:type="gramEnd"/>
      <w:r>
        <w:rPr>
          <w:rFonts w:ascii="华文仿宋" w:eastAsia="华文仿宋" w:hAnsi="华文仿宋" w:cs="Times New Roman" w:hint="eastAsia"/>
          <w:bCs/>
          <w:sz w:val="32"/>
          <w:szCs w:val="32"/>
        </w:rPr>
        <w:t>〔2017〕17号</w:t>
      </w:r>
    </w:p>
    <w:p w:rsidR="00CA26C7" w:rsidRDefault="00737979">
      <w:pPr>
        <w:spacing w:line="360" w:lineRule="auto"/>
        <w:jc w:val="center"/>
        <w:rPr>
          <w:rFonts w:ascii="华文仿宋" w:eastAsia="华文仿宋" w:hAnsi="华文仿宋"/>
          <w:b/>
          <w:spacing w:val="-16"/>
          <w:sz w:val="10"/>
          <w:szCs w:val="10"/>
        </w:rPr>
      </w:pPr>
      <w:r>
        <w:rPr>
          <w:rFonts w:ascii="仿宋_GB2312" w:eastAsia="仿宋_GB2312" w:hAnsi="Times New Roman" w:cs="Times New Roman"/>
          <w:b/>
          <w:bCs/>
          <w:sz w:val="10"/>
          <w:szCs w:val="10"/>
        </w:rPr>
        <w:pict>
          <v:line id="直接连接符 1" o:spid="_x0000_s1028" style="position:absolute;left:0;text-align:left;z-index:251660288;mso-width-relative:margin;mso-height-relative:page" from="-4.7pt,9.8pt" to="450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" strokecolor="red" strokeweight="3pt"/>
        </w:pict>
      </w:r>
    </w:p>
    <w:p w:rsidR="00CA26C7" w:rsidRDefault="00657D13">
      <w:pPr>
        <w:adjustRightInd w:val="0"/>
        <w:snapToGrid w:val="0"/>
        <w:jc w:val="center"/>
        <w:rPr>
          <w:rFonts w:ascii="华文仿宋" w:eastAsia="华文仿宋" w:hAnsi="华文仿宋" w:cs="宋体"/>
          <w:b/>
          <w:spacing w:val="-20"/>
          <w:kern w:val="10"/>
          <w:sz w:val="44"/>
          <w:szCs w:val="44"/>
        </w:rPr>
      </w:pPr>
      <w:r>
        <w:rPr>
          <w:rFonts w:ascii="华文仿宋" w:eastAsia="华文仿宋" w:hAnsi="华文仿宋" w:cs="宋体" w:hint="eastAsia"/>
          <w:b/>
          <w:spacing w:val="-20"/>
          <w:kern w:val="10"/>
          <w:sz w:val="44"/>
          <w:szCs w:val="44"/>
        </w:rPr>
        <w:t>关于开展河北省“互联网+”创新成果、</w:t>
      </w:r>
    </w:p>
    <w:p w:rsidR="00CA26C7" w:rsidRDefault="00657D13">
      <w:pPr>
        <w:adjustRightInd w:val="0"/>
        <w:snapToGrid w:val="0"/>
        <w:jc w:val="center"/>
        <w:rPr>
          <w:rFonts w:ascii="华文仿宋" w:eastAsia="华文仿宋" w:hAnsi="华文仿宋" w:cs="宋体"/>
          <w:b/>
          <w:spacing w:val="-20"/>
          <w:kern w:val="10"/>
          <w:sz w:val="44"/>
          <w:szCs w:val="44"/>
        </w:rPr>
      </w:pPr>
      <w:r>
        <w:rPr>
          <w:rFonts w:ascii="华文仿宋" w:eastAsia="华文仿宋" w:hAnsi="华文仿宋" w:cs="宋体" w:hint="eastAsia"/>
          <w:b/>
          <w:spacing w:val="-20"/>
          <w:kern w:val="10"/>
          <w:sz w:val="44"/>
          <w:szCs w:val="44"/>
        </w:rPr>
        <w:t>创新企业、领军人才评选活动的通知</w:t>
      </w:r>
    </w:p>
    <w:p w:rsidR="00CA26C7" w:rsidRDefault="00CA26C7">
      <w:pPr>
        <w:ind w:firstLineChars="150" w:firstLine="151"/>
        <w:rPr>
          <w:rFonts w:ascii="宋体" w:eastAsia="宋体" w:hAnsi="宋体" w:cs="宋体"/>
          <w:b/>
          <w:sz w:val="10"/>
          <w:szCs w:val="10"/>
        </w:rPr>
      </w:pPr>
    </w:p>
    <w:p w:rsidR="00CA26C7" w:rsidRDefault="00657D13">
      <w:pPr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各</w:t>
      </w:r>
      <w:r>
        <w:rPr>
          <w:rFonts w:ascii="华文仿宋" w:eastAsia="华文仿宋" w:hAnsi="华文仿宋" w:hint="eastAsia"/>
          <w:sz w:val="32"/>
          <w:szCs w:val="32"/>
        </w:rPr>
        <w:t>有关企事业</w:t>
      </w:r>
      <w:r>
        <w:rPr>
          <w:rFonts w:ascii="华文仿宋" w:eastAsia="华文仿宋" w:hAnsi="华文仿宋"/>
          <w:sz w:val="32"/>
          <w:szCs w:val="32"/>
        </w:rPr>
        <w:t>单位：</w:t>
      </w:r>
    </w:p>
    <w:p w:rsidR="00CA26C7" w:rsidRDefault="00657D1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为加快落实《国务院关于积极推进“互联网+”行动的指导意见》（国发〔2015〕40号）和《河北省人民政府关于推进“互联网+”行动的实施意见》（冀政发〔2015〕51号），推动互联网创新成果与各领域深入融合发展，充分发挥“互联网+”对稳增长、促改革、调结构、惠民生、防风险的重要作用，2016年，我们共同组织开展了河北省“互联网+”创新成果评选活动，收到良好成效，并被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中央网信办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审定为“全国网络社会组织100强优秀品牌项目”。 </w:t>
      </w:r>
    </w:p>
    <w:p w:rsidR="00CA26C7" w:rsidRDefault="00657D1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根据省委省政府今年初印发的《河北省关于加快发展“大智移云”的指导意见》精神和去年成功做法，河北省互联网协会、河北省信息产业与信息化协会研究决定，继续开展2017年河北省“互联网+”创新成果评选活动，并增加“互联网+”创新企业、</w:t>
      </w:r>
      <w:r>
        <w:rPr>
          <w:rFonts w:ascii="华文仿宋" w:eastAsia="华文仿宋" w:hAnsi="华文仿宋" w:hint="eastAsia"/>
          <w:sz w:val="32"/>
          <w:szCs w:val="32"/>
        </w:rPr>
        <w:lastRenderedPageBreak/>
        <w:t xml:space="preserve">领军人才两项评选内容，旨在发挥企业家和领军人才的创造力，务实推动河北省“互联网+”行动及“大智移云”引领计划实施，助力河北省经济发展和产业转型升级。 </w:t>
      </w:r>
      <w:r>
        <w:rPr>
          <w:rFonts w:ascii="华文仿宋" w:eastAsia="华文仿宋" w:hAnsi="华文仿宋"/>
          <w:sz w:val="32"/>
          <w:szCs w:val="32"/>
        </w:rPr>
        <w:t>具体</w:t>
      </w:r>
      <w:r>
        <w:rPr>
          <w:rFonts w:ascii="华文仿宋" w:eastAsia="华文仿宋" w:hAnsi="华文仿宋" w:hint="eastAsia"/>
          <w:sz w:val="32"/>
          <w:szCs w:val="32"/>
        </w:rPr>
        <w:t>事项</w:t>
      </w:r>
      <w:r>
        <w:rPr>
          <w:rFonts w:ascii="华文仿宋" w:eastAsia="华文仿宋" w:hAnsi="华文仿宋"/>
          <w:sz w:val="32"/>
          <w:szCs w:val="32"/>
        </w:rPr>
        <w:t>通知如下：</w:t>
      </w:r>
    </w:p>
    <w:p w:rsidR="00CA26C7" w:rsidRDefault="00657D13" w:rsidP="00D84923">
      <w:pPr>
        <w:ind w:firstLineChars="200" w:firstLine="641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一、</w:t>
      </w:r>
      <w:r>
        <w:rPr>
          <w:rFonts w:ascii="华文仿宋" w:eastAsia="华文仿宋" w:hAnsi="华文仿宋"/>
          <w:b/>
          <w:sz w:val="32"/>
          <w:szCs w:val="32"/>
        </w:rPr>
        <w:t>申报</w:t>
      </w:r>
      <w:r>
        <w:rPr>
          <w:rFonts w:ascii="华文仿宋" w:eastAsia="华文仿宋" w:hAnsi="华文仿宋" w:hint="eastAsia"/>
          <w:b/>
          <w:sz w:val="32"/>
          <w:szCs w:val="32"/>
        </w:rPr>
        <w:t>资料</w:t>
      </w:r>
    </w:p>
    <w:p w:rsidR="00CA26C7" w:rsidRDefault="00657D1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 xml:space="preserve">1. </w:t>
      </w:r>
      <w:r>
        <w:rPr>
          <w:rFonts w:ascii="华文仿宋" w:eastAsia="华文仿宋" w:hAnsi="华文仿宋" w:hint="eastAsia"/>
          <w:sz w:val="32"/>
          <w:szCs w:val="32"/>
        </w:rPr>
        <w:t>根据《河北省“互联网+”创新成果、创新企业、领军人才评选办法》（见附件1）的规定，凡符合条件的均可申报</w:t>
      </w:r>
      <w:r w:rsidR="00890581">
        <w:rPr>
          <w:rFonts w:ascii="华文仿宋" w:eastAsia="华文仿宋" w:hAnsi="华文仿宋" w:hint="eastAsia"/>
          <w:sz w:val="32"/>
          <w:szCs w:val="32"/>
        </w:rPr>
        <w:t>；</w:t>
      </w:r>
    </w:p>
    <w:p w:rsidR="00CA26C7" w:rsidRDefault="00657D1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2. 填写申报表（见附件2、3、4）并加盖单位公章</w:t>
      </w:r>
      <w:r w:rsidR="00890581">
        <w:rPr>
          <w:rFonts w:ascii="华文仿宋" w:eastAsia="华文仿宋" w:hAnsi="华文仿宋" w:hint="eastAsia"/>
          <w:sz w:val="32"/>
          <w:szCs w:val="32"/>
        </w:rPr>
        <w:t>；</w:t>
      </w:r>
    </w:p>
    <w:p w:rsidR="00CA26C7" w:rsidRDefault="00657D1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3.</w:t>
      </w:r>
      <w:r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附</w:t>
      </w:r>
      <w:r>
        <w:rPr>
          <w:rFonts w:ascii="华文仿宋" w:eastAsia="华文仿宋" w:hAnsi="华文仿宋"/>
          <w:sz w:val="32"/>
          <w:szCs w:val="32"/>
        </w:rPr>
        <w:t>营业执照副本（复印件）</w:t>
      </w:r>
      <w:r>
        <w:rPr>
          <w:rFonts w:ascii="华文仿宋" w:eastAsia="华文仿宋" w:hAnsi="华文仿宋" w:hint="eastAsia"/>
          <w:sz w:val="32"/>
          <w:szCs w:val="32"/>
        </w:rPr>
        <w:t>及注册商标</w:t>
      </w:r>
      <w:r w:rsidR="00890581">
        <w:rPr>
          <w:rFonts w:ascii="华文仿宋" w:eastAsia="华文仿宋" w:hAnsi="华文仿宋" w:hint="eastAsia"/>
          <w:sz w:val="32"/>
          <w:szCs w:val="32"/>
        </w:rPr>
        <w:t>；</w:t>
      </w:r>
    </w:p>
    <w:p w:rsidR="00CA26C7" w:rsidRDefault="00657D1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4. 创新</w:t>
      </w:r>
      <w:r>
        <w:rPr>
          <w:rFonts w:ascii="华文仿宋" w:eastAsia="华文仿宋" w:hAnsi="华文仿宋"/>
          <w:sz w:val="32"/>
          <w:szCs w:val="32"/>
        </w:rPr>
        <w:t>成果</w:t>
      </w:r>
      <w:r>
        <w:rPr>
          <w:rFonts w:ascii="华文仿宋" w:eastAsia="华文仿宋" w:hAnsi="华文仿宋" w:hint="eastAsia"/>
          <w:sz w:val="32"/>
          <w:szCs w:val="32"/>
        </w:rPr>
        <w:t>说明、创新企业经验、领军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人才事迹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>材料（1000字以内）</w:t>
      </w:r>
      <w:r w:rsidR="00890581">
        <w:rPr>
          <w:rFonts w:ascii="华文仿宋" w:eastAsia="华文仿宋" w:hAnsi="华文仿宋" w:hint="eastAsia"/>
          <w:sz w:val="32"/>
          <w:szCs w:val="32"/>
        </w:rPr>
        <w:t>；</w:t>
      </w:r>
    </w:p>
    <w:p w:rsidR="00CA26C7" w:rsidRDefault="00657D1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5.</w:t>
      </w:r>
      <w:r w:rsidR="00D23EBE"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相关</w:t>
      </w:r>
      <w:r>
        <w:rPr>
          <w:rFonts w:ascii="华文仿宋" w:eastAsia="华文仿宋" w:hAnsi="华文仿宋"/>
          <w:sz w:val="32"/>
          <w:szCs w:val="32"/>
        </w:rPr>
        <w:t>证明</w:t>
      </w:r>
      <w:r>
        <w:rPr>
          <w:rFonts w:ascii="华文仿宋" w:eastAsia="华文仿宋" w:hAnsi="华文仿宋" w:hint="eastAsia"/>
          <w:sz w:val="32"/>
          <w:szCs w:val="32"/>
        </w:rPr>
        <w:t>（科技奖项、荣誉资质、专利证书、项目验收报告、技术成果鉴定报告、效益证明材料、用户意见报告等）。</w:t>
      </w:r>
    </w:p>
    <w:p w:rsidR="00CA26C7" w:rsidRDefault="00657D13" w:rsidP="00D84923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二</w:t>
      </w:r>
      <w:r>
        <w:rPr>
          <w:rFonts w:ascii="华文仿宋" w:eastAsia="华文仿宋" w:hAnsi="华文仿宋"/>
          <w:b/>
          <w:sz w:val="32"/>
          <w:szCs w:val="32"/>
        </w:rPr>
        <w:t>、有关要求</w:t>
      </w:r>
    </w:p>
    <w:p w:rsidR="00CA26C7" w:rsidRDefault="00657D13">
      <w:pPr>
        <w:ind w:left="1" w:firstLineChars="202" w:firstLine="646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1．申报材料实事求是、模式清晰、数据准确，严禁弄虚作假</w:t>
      </w:r>
      <w:r w:rsidR="00E55AEE">
        <w:rPr>
          <w:rFonts w:ascii="华文仿宋" w:eastAsia="华文仿宋" w:hAnsi="华文仿宋" w:hint="eastAsia"/>
          <w:sz w:val="32"/>
          <w:szCs w:val="32"/>
        </w:rPr>
        <w:t>；</w:t>
      </w:r>
    </w:p>
    <w:p w:rsidR="00CA26C7" w:rsidRDefault="00657D13">
      <w:pPr>
        <w:ind w:left="1" w:firstLineChars="205" w:firstLine="656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2．所有材料均提交电子文档（证明材料扫描）；纸质材料（A4纸装订）一式5份</w:t>
      </w:r>
      <w:r w:rsidR="00E55AEE">
        <w:rPr>
          <w:rFonts w:ascii="华文仿宋" w:eastAsia="华文仿宋" w:hAnsi="华文仿宋" w:hint="eastAsia"/>
          <w:sz w:val="32"/>
          <w:szCs w:val="32"/>
        </w:rPr>
        <w:t>；</w:t>
      </w:r>
    </w:p>
    <w:p w:rsidR="00CA26C7" w:rsidRDefault="00657D1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3.</w:t>
      </w:r>
      <w:r w:rsidR="0035344F"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评选活动坚持非营利原则，会员单位不收取任何费用；非会员单位申报收取评审费及奖牌、证书工本费</w:t>
      </w:r>
      <w:r w:rsidR="00E55AEE">
        <w:rPr>
          <w:rFonts w:ascii="华文仿宋" w:eastAsia="华文仿宋" w:hAnsi="华文仿宋" w:hint="eastAsia"/>
          <w:sz w:val="32"/>
          <w:szCs w:val="32"/>
        </w:rPr>
        <w:t>；</w:t>
      </w:r>
    </w:p>
    <w:p w:rsidR="00CA26C7" w:rsidRPr="007F29CC" w:rsidRDefault="00657D13" w:rsidP="007F29CC">
      <w:pPr>
        <w:ind w:firstLineChars="200" w:firstLine="640"/>
        <w:rPr>
          <w:rFonts w:ascii="华文仿宋" w:eastAsia="华文仿宋" w:hAnsi="华文仿宋"/>
          <w:b/>
          <w:bCs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4.</w:t>
      </w:r>
      <w:r w:rsidR="0035344F">
        <w:rPr>
          <w:rFonts w:ascii="华文仿宋" w:eastAsia="华文仿宋" w:hAnsi="华文仿宋" w:hint="eastAsia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</w:rPr>
        <w:t>评选活动进展情况及相关补充要求，将在河北省互联网协会网站www.heis.org.cn和河北省信息产业与信息化协会网站www.hbiiia.org.cn即时发布</w:t>
      </w:r>
      <w:r w:rsidR="00D23535">
        <w:rPr>
          <w:rFonts w:ascii="华文仿宋" w:eastAsia="华文仿宋" w:hAnsi="华文仿宋" w:hint="eastAsia"/>
          <w:sz w:val="32"/>
          <w:szCs w:val="32"/>
        </w:rPr>
        <w:t>，</w:t>
      </w:r>
      <w:r w:rsidR="007F29CC">
        <w:rPr>
          <w:rFonts w:ascii="华文仿宋" w:eastAsia="华文仿宋" w:hAnsi="华文仿宋" w:hint="eastAsia"/>
          <w:sz w:val="32"/>
          <w:szCs w:val="32"/>
        </w:rPr>
        <w:t>申报有关文件和表格从</w:t>
      </w:r>
      <w:r w:rsidR="00D23535">
        <w:rPr>
          <w:rFonts w:ascii="华文仿宋" w:eastAsia="华文仿宋" w:hAnsi="华文仿宋" w:hint="eastAsia"/>
          <w:sz w:val="32"/>
          <w:szCs w:val="32"/>
        </w:rPr>
        <w:t>网站下载。</w:t>
      </w:r>
    </w:p>
    <w:p w:rsidR="00CA26C7" w:rsidRDefault="00657D13" w:rsidP="00D84923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三、</w:t>
      </w:r>
      <w:r>
        <w:rPr>
          <w:rFonts w:ascii="华文仿宋" w:eastAsia="华文仿宋" w:hAnsi="华文仿宋"/>
          <w:b/>
          <w:sz w:val="32"/>
          <w:szCs w:val="32"/>
        </w:rPr>
        <w:t>申报时间及</w:t>
      </w:r>
      <w:r>
        <w:rPr>
          <w:rFonts w:ascii="华文仿宋" w:eastAsia="华文仿宋" w:hAnsi="华文仿宋" w:hint="eastAsia"/>
          <w:b/>
          <w:sz w:val="32"/>
          <w:szCs w:val="32"/>
        </w:rPr>
        <w:t>程序</w:t>
      </w:r>
    </w:p>
    <w:p w:rsidR="00CA26C7" w:rsidRDefault="00657D1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lastRenderedPageBreak/>
        <w:t>1．申报截止时间：</w:t>
      </w:r>
    </w:p>
    <w:p w:rsidR="00CA26C7" w:rsidRDefault="00E56FBE" w:rsidP="00E56FBE">
      <w:pPr>
        <w:ind w:firstLineChars="350" w:firstLine="105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pacing w:val="-10"/>
          <w:sz w:val="32"/>
          <w:szCs w:val="32"/>
        </w:rPr>
        <w:t>2017年9月30日</w:t>
      </w:r>
      <w:r w:rsidR="00657D13">
        <w:rPr>
          <w:rFonts w:ascii="华文仿宋" w:eastAsia="华文仿宋" w:hAnsi="华文仿宋" w:hint="eastAsia"/>
          <w:sz w:val="32"/>
          <w:szCs w:val="32"/>
        </w:rPr>
        <w:t>。</w:t>
      </w:r>
    </w:p>
    <w:p w:rsidR="00CA26C7" w:rsidRDefault="00657D1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2．工作程序：</w:t>
      </w:r>
    </w:p>
    <w:p w:rsidR="00CA26C7" w:rsidRDefault="00657D13">
      <w:pPr>
        <w:ind w:firstLineChars="350" w:firstLine="1050"/>
        <w:rPr>
          <w:rFonts w:ascii="华文仿宋" w:eastAsia="华文仿宋" w:hAnsi="华文仿宋"/>
          <w:spacing w:val="-10"/>
          <w:sz w:val="32"/>
          <w:szCs w:val="32"/>
        </w:rPr>
      </w:pPr>
      <w:r>
        <w:rPr>
          <w:rFonts w:ascii="华文仿宋" w:eastAsia="华文仿宋" w:hAnsi="华文仿宋" w:hint="eastAsia"/>
          <w:spacing w:val="-10"/>
          <w:sz w:val="32"/>
          <w:szCs w:val="32"/>
        </w:rPr>
        <w:t>2017年10月1日--10月20日，形式审查，提出初选项目名单；</w:t>
      </w:r>
    </w:p>
    <w:p w:rsidR="00CA26C7" w:rsidRDefault="00657D13">
      <w:pPr>
        <w:ind w:firstLineChars="350" w:firstLine="1050"/>
        <w:rPr>
          <w:rFonts w:ascii="华文仿宋" w:eastAsia="华文仿宋" w:hAnsi="华文仿宋"/>
          <w:spacing w:val="-10"/>
          <w:sz w:val="32"/>
          <w:szCs w:val="32"/>
        </w:rPr>
      </w:pPr>
      <w:r>
        <w:rPr>
          <w:rFonts w:ascii="华文仿宋" w:eastAsia="华文仿宋" w:hAnsi="华文仿宋" w:hint="eastAsia"/>
          <w:spacing w:val="-10"/>
          <w:sz w:val="32"/>
          <w:szCs w:val="32"/>
        </w:rPr>
        <w:t>2017年10月21日--10月30日，专家评审，提出入选项目名单；</w:t>
      </w:r>
    </w:p>
    <w:p w:rsidR="00CA26C7" w:rsidRDefault="00657D13">
      <w:pPr>
        <w:ind w:firstLineChars="350" w:firstLine="1050"/>
        <w:rPr>
          <w:rFonts w:ascii="华文仿宋" w:eastAsia="华文仿宋" w:hAnsi="华文仿宋"/>
          <w:spacing w:val="-10"/>
          <w:sz w:val="32"/>
          <w:szCs w:val="32"/>
        </w:rPr>
      </w:pPr>
      <w:r>
        <w:rPr>
          <w:rFonts w:ascii="华文仿宋" w:eastAsia="华文仿宋" w:hAnsi="华文仿宋" w:hint="eastAsia"/>
          <w:spacing w:val="-10"/>
          <w:sz w:val="32"/>
          <w:szCs w:val="32"/>
        </w:rPr>
        <w:t>2017年11月1日--11月10日，社会公示10天；</w:t>
      </w:r>
    </w:p>
    <w:p w:rsidR="004559F0" w:rsidRDefault="00657D13" w:rsidP="00CE4BBF">
      <w:pPr>
        <w:ind w:firstLineChars="350" w:firstLine="1050"/>
        <w:rPr>
          <w:rFonts w:ascii="华文仿宋" w:eastAsia="华文仿宋" w:hAnsi="华文仿宋"/>
          <w:spacing w:val="-10"/>
          <w:sz w:val="32"/>
          <w:szCs w:val="32"/>
        </w:rPr>
      </w:pPr>
      <w:r>
        <w:rPr>
          <w:rFonts w:ascii="华文仿宋" w:eastAsia="华文仿宋" w:hAnsi="华文仿宋" w:hint="eastAsia"/>
          <w:spacing w:val="-10"/>
          <w:sz w:val="32"/>
          <w:szCs w:val="32"/>
        </w:rPr>
        <w:t>2017年11月1</w:t>
      </w:r>
      <w:r w:rsidR="00580208">
        <w:rPr>
          <w:rFonts w:ascii="华文仿宋" w:eastAsia="华文仿宋" w:hAnsi="华文仿宋" w:hint="eastAsia"/>
          <w:spacing w:val="-10"/>
          <w:sz w:val="32"/>
          <w:szCs w:val="32"/>
        </w:rPr>
        <w:t>1</w:t>
      </w:r>
      <w:r>
        <w:rPr>
          <w:rFonts w:ascii="华文仿宋" w:eastAsia="华文仿宋" w:hAnsi="华文仿宋" w:hint="eastAsia"/>
          <w:spacing w:val="-10"/>
          <w:sz w:val="32"/>
          <w:szCs w:val="32"/>
        </w:rPr>
        <w:t>日--11月30日，评委会</w:t>
      </w:r>
      <w:r w:rsidR="000D6B05">
        <w:rPr>
          <w:rFonts w:ascii="华文仿宋" w:eastAsia="华文仿宋" w:hAnsi="华文仿宋" w:hint="eastAsia"/>
          <w:spacing w:val="-10"/>
          <w:sz w:val="32"/>
          <w:szCs w:val="32"/>
        </w:rPr>
        <w:t>（见附件5）</w:t>
      </w:r>
      <w:r>
        <w:rPr>
          <w:rFonts w:ascii="华文仿宋" w:eastAsia="华文仿宋" w:hAnsi="华文仿宋" w:hint="eastAsia"/>
          <w:spacing w:val="-10"/>
          <w:sz w:val="32"/>
          <w:szCs w:val="32"/>
        </w:rPr>
        <w:t>终审</w:t>
      </w:r>
    </w:p>
    <w:p w:rsidR="00CA26C7" w:rsidRDefault="00657D13" w:rsidP="00F44822">
      <w:pPr>
        <w:adjustRightInd w:val="0"/>
        <w:snapToGrid w:val="0"/>
        <w:spacing w:line="192" w:lineRule="auto"/>
        <w:ind w:firstLineChars="1750" w:firstLine="5250"/>
        <w:rPr>
          <w:rFonts w:ascii="华文仿宋" w:eastAsia="华文仿宋" w:hAnsi="华文仿宋"/>
          <w:spacing w:val="-10"/>
          <w:sz w:val="32"/>
          <w:szCs w:val="32"/>
        </w:rPr>
      </w:pPr>
      <w:r>
        <w:rPr>
          <w:rFonts w:ascii="华文仿宋" w:eastAsia="华文仿宋" w:hAnsi="华文仿宋" w:hint="eastAsia"/>
          <w:spacing w:val="-10"/>
          <w:sz w:val="32"/>
          <w:szCs w:val="32"/>
        </w:rPr>
        <w:t>确定获奖名单；</w:t>
      </w:r>
    </w:p>
    <w:p w:rsidR="00CA26C7" w:rsidRDefault="00657D13">
      <w:pPr>
        <w:ind w:firstLineChars="350" w:firstLine="1050"/>
        <w:rPr>
          <w:rFonts w:ascii="华文仿宋" w:eastAsia="华文仿宋" w:hAnsi="华文仿宋"/>
          <w:spacing w:val="-10"/>
          <w:sz w:val="32"/>
          <w:szCs w:val="32"/>
        </w:rPr>
      </w:pPr>
      <w:r>
        <w:rPr>
          <w:rFonts w:ascii="华文仿宋" w:eastAsia="华文仿宋" w:hAnsi="华文仿宋" w:hint="eastAsia"/>
          <w:spacing w:val="-10"/>
          <w:sz w:val="32"/>
          <w:szCs w:val="32"/>
        </w:rPr>
        <w:t>2017年12月，</w:t>
      </w:r>
      <w:r w:rsidR="00B51161">
        <w:rPr>
          <w:rFonts w:ascii="华文仿宋" w:eastAsia="华文仿宋" w:hAnsi="华文仿宋" w:hint="eastAsia"/>
          <w:spacing w:val="-10"/>
          <w:sz w:val="32"/>
          <w:szCs w:val="32"/>
        </w:rPr>
        <w:t>大会</w:t>
      </w:r>
      <w:r>
        <w:rPr>
          <w:rFonts w:ascii="华文仿宋" w:eastAsia="华文仿宋" w:hAnsi="华文仿宋" w:hint="eastAsia"/>
          <w:spacing w:val="-10"/>
          <w:sz w:val="32"/>
          <w:szCs w:val="32"/>
        </w:rPr>
        <w:t>表彰</w:t>
      </w:r>
      <w:r w:rsidR="00380558">
        <w:rPr>
          <w:rFonts w:ascii="华文仿宋" w:eastAsia="华文仿宋" w:hAnsi="华文仿宋" w:hint="eastAsia"/>
          <w:spacing w:val="-10"/>
          <w:sz w:val="32"/>
          <w:szCs w:val="32"/>
        </w:rPr>
        <w:t>，颁发奖牌、证书</w:t>
      </w:r>
      <w:r>
        <w:rPr>
          <w:rFonts w:ascii="华文仿宋" w:eastAsia="华文仿宋" w:hAnsi="华文仿宋" w:hint="eastAsia"/>
          <w:spacing w:val="-10"/>
          <w:sz w:val="32"/>
          <w:szCs w:val="32"/>
        </w:rPr>
        <w:t>。</w:t>
      </w:r>
    </w:p>
    <w:p w:rsidR="00CA26C7" w:rsidRDefault="00657D13">
      <w:pPr>
        <w:ind w:firstLine="560"/>
        <w:rPr>
          <w:rFonts w:ascii="华文仿宋" w:eastAsia="华文仿宋" w:hAnsi="华文仿宋"/>
          <w:b/>
          <w:bCs/>
          <w:spacing w:val="-10"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spacing w:val="-10"/>
          <w:sz w:val="32"/>
          <w:szCs w:val="32"/>
        </w:rPr>
        <w:t>四、表彰、宣传</w:t>
      </w:r>
    </w:p>
    <w:p w:rsidR="00CA26C7" w:rsidRDefault="00657D13">
      <w:pPr>
        <w:ind w:firstLine="56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召开河北省“互联网+”创新成果、创新企业、领军人才表彰大</w:t>
      </w:r>
      <w:r>
        <w:rPr>
          <w:rFonts w:ascii="华文仿宋" w:eastAsia="华文仿宋" w:hAnsi="华文仿宋" w:cs="宋体"/>
          <w:bCs/>
          <w:color w:val="000000"/>
          <w:sz w:val="32"/>
          <w:szCs w:val="32"/>
          <w:shd w:val="clear" w:color="auto" w:fill="FFFFFF"/>
        </w:rPr>
        <w:t>会</w:t>
      </w:r>
      <w:r>
        <w:rPr>
          <w:rFonts w:ascii="华文仿宋" w:eastAsia="华文仿宋" w:hAnsi="华文仿宋" w:cs="宋体" w:hint="eastAsia"/>
          <w:bCs/>
          <w:color w:val="000000"/>
          <w:sz w:val="32"/>
          <w:szCs w:val="32"/>
          <w:shd w:val="clear" w:color="auto" w:fill="FFFFFF"/>
        </w:rPr>
        <w:t>，</w:t>
      </w:r>
      <w:r>
        <w:rPr>
          <w:rFonts w:ascii="华文仿宋" w:eastAsia="华文仿宋" w:hAnsi="华文仿宋" w:hint="eastAsia"/>
          <w:spacing w:val="-10"/>
          <w:sz w:val="32"/>
          <w:szCs w:val="32"/>
        </w:rPr>
        <w:t>颁发奖牌、证书；利用适当时机，组织</w:t>
      </w:r>
      <w:r>
        <w:rPr>
          <w:rFonts w:ascii="华文仿宋" w:eastAsia="华文仿宋" w:hAnsi="华文仿宋" w:cs="宋体" w:hint="eastAsia"/>
          <w:bCs/>
          <w:color w:val="000000"/>
          <w:sz w:val="32"/>
          <w:szCs w:val="32"/>
          <w:shd w:val="clear" w:color="auto" w:fill="FFFFFF"/>
        </w:rPr>
        <w:t>交流</w:t>
      </w:r>
      <w:r>
        <w:rPr>
          <w:rFonts w:ascii="华文仿宋" w:eastAsia="华文仿宋" w:hAnsi="华文仿宋" w:hint="eastAsia"/>
          <w:sz w:val="32"/>
          <w:szCs w:val="32"/>
        </w:rPr>
        <w:t>、推介，借助平台和媒体，广泛宣传典型经验和成功案例，扩大影响，提高知名度。</w:t>
      </w:r>
    </w:p>
    <w:p w:rsidR="00CA26C7" w:rsidRDefault="00657D13" w:rsidP="00D84923">
      <w:pPr>
        <w:ind w:firstLineChars="200" w:firstLine="641"/>
        <w:rPr>
          <w:rFonts w:ascii="华文仿宋" w:eastAsia="华文仿宋" w:hAnsi="华文仿宋"/>
          <w:b/>
          <w:bCs/>
          <w:sz w:val="32"/>
          <w:szCs w:val="32"/>
        </w:rPr>
      </w:pPr>
      <w:r>
        <w:rPr>
          <w:rFonts w:ascii="华文仿宋" w:eastAsia="华文仿宋" w:hAnsi="华文仿宋" w:hint="eastAsia"/>
          <w:b/>
          <w:bCs/>
          <w:sz w:val="32"/>
          <w:szCs w:val="32"/>
        </w:rPr>
        <w:t>五、联系方式</w:t>
      </w:r>
    </w:p>
    <w:p w:rsidR="00CA26C7" w:rsidRDefault="00657D1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申报材料按照会员隶属关系分别报各协会秘书处</w:t>
      </w:r>
      <w:r w:rsidR="00CB6AFB">
        <w:rPr>
          <w:rFonts w:ascii="华文仿宋" w:eastAsia="华文仿宋" w:hAnsi="华文仿宋" w:hint="eastAsia"/>
          <w:sz w:val="32"/>
          <w:szCs w:val="32"/>
        </w:rPr>
        <w:t>：</w:t>
      </w:r>
      <w:r>
        <w:rPr>
          <w:rFonts w:ascii="华文仿宋" w:eastAsia="华文仿宋" w:hAnsi="华文仿宋" w:hint="eastAsia"/>
          <w:sz w:val="32"/>
          <w:szCs w:val="32"/>
        </w:rPr>
        <w:br/>
        <w:t xml:space="preserve">    </w:t>
      </w:r>
      <w:r w:rsidR="003C1B57">
        <w:rPr>
          <w:rFonts w:ascii="华文仿宋" w:eastAsia="华文仿宋" w:hAnsi="华文仿宋" w:hint="eastAsia"/>
          <w:sz w:val="32"/>
          <w:szCs w:val="32"/>
        </w:rPr>
        <w:t>1．</w:t>
      </w:r>
      <w:r>
        <w:rPr>
          <w:rFonts w:ascii="华文仿宋" w:eastAsia="华文仿宋" w:hAnsi="华文仿宋"/>
          <w:sz w:val="32"/>
          <w:szCs w:val="32"/>
        </w:rPr>
        <w:t>河北省互联网协会</w:t>
      </w:r>
      <w:r w:rsidR="00A1235C">
        <w:rPr>
          <w:rFonts w:ascii="华文仿宋" w:eastAsia="华文仿宋" w:hAnsi="华文仿宋"/>
          <w:sz w:val="32"/>
          <w:szCs w:val="32"/>
        </w:rPr>
        <w:t>邮箱</w:t>
      </w:r>
      <w:r>
        <w:rPr>
          <w:rFonts w:ascii="华文仿宋" w:eastAsia="华文仿宋" w:hAnsi="华文仿宋" w:hint="eastAsia"/>
          <w:sz w:val="32"/>
          <w:szCs w:val="32"/>
        </w:rPr>
        <w:t>：</w:t>
      </w:r>
      <w:r w:rsidR="00A1235C">
        <w:rPr>
          <w:rFonts w:ascii="华文仿宋" w:eastAsia="华文仿宋" w:hAnsi="华文仿宋" w:hint="eastAsia"/>
          <w:sz w:val="32"/>
          <w:szCs w:val="32"/>
        </w:rPr>
        <w:t>hbhlwxh@126.com</w:t>
      </w:r>
    </w:p>
    <w:p w:rsidR="00CA26C7" w:rsidRDefault="00657D13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/>
          <w:sz w:val="32"/>
          <w:szCs w:val="32"/>
        </w:rPr>
        <w:t>联系人：</w:t>
      </w:r>
      <w:proofErr w:type="gramStart"/>
      <w:r>
        <w:rPr>
          <w:rFonts w:ascii="华文仿宋" w:eastAsia="华文仿宋" w:hAnsi="华文仿宋"/>
          <w:sz w:val="32"/>
          <w:szCs w:val="32"/>
        </w:rPr>
        <w:t>周洋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/>
          <w:sz w:val="32"/>
          <w:szCs w:val="32"/>
        </w:rPr>
        <w:t>联系</w:t>
      </w:r>
      <w:r>
        <w:rPr>
          <w:rFonts w:ascii="华文仿宋" w:eastAsia="华文仿宋" w:hAnsi="华文仿宋" w:hint="eastAsia"/>
          <w:sz w:val="32"/>
          <w:szCs w:val="32"/>
        </w:rPr>
        <w:t>电话：0311-</w:t>
      </w:r>
      <w:proofErr w:type="gramStart"/>
      <w:r>
        <w:rPr>
          <w:rFonts w:ascii="华文仿宋" w:eastAsia="华文仿宋" w:hAnsi="华文仿宋"/>
          <w:sz w:val="32"/>
          <w:szCs w:val="32"/>
        </w:rPr>
        <w:t>8</w:t>
      </w:r>
      <w:r>
        <w:rPr>
          <w:rFonts w:ascii="华文仿宋" w:eastAsia="华文仿宋" w:hAnsi="华文仿宋" w:hint="eastAsia"/>
          <w:sz w:val="32"/>
          <w:szCs w:val="32"/>
        </w:rPr>
        <w:t>6699268  13303215103</w:t>
      </w:r>
      <w:proofErr w:type="gramEnd"/>
    </w:p>
    <w:p w:rsidR="00CA26C7" w:rsidRDefault="00657D13">
      <w:pPr>
        <w:ind w:firstLineChars="378" w:firstLine="1134"/>
        <w:rPr>
          <w:rFonts w:ascii="华文仿宋" w:eastAsia="华文仿宋" w:hAnsi="华文仿宋"/>
          <w:spacing w:val="-10"/>
          <w:sz w:val="32"/>
          <w:szCs w:val="32"/>
        </w:rPr>
      </w:pPr>
      <w:r>
        <w:rPr>
          <w:rFonts w:ascii="华文仿宋" w:eastAsia="华文仿宋" w:hAnsi="华文仿宋"/>
          <w:spacing w:val="-10"/>
          <w:sz w:val="32"/>
          <w:szCs w:val="32"/>
        </w:rPr>
        <w:t>地址：</w:t>
      </w:r>
      <w:proofErr w:type="gramStart"/>
      <w:r>
        <w:rPr>
          <w:rFonts w:ascii="华文仿宋" w:eastAsia="华文仿宋" w:hAnsi="华文仿宋"/>
          <w:spacing w:val="-10"/>
          <w:sz w:val="32"/>
          <w:szCs w:val="32"/>
        </w:rPr>
        <w:t>石家庄青园街</w:t>
      </w:r>
      <w:proofErr w:type="gramEnd"/>
      <w:r>
        <w:rPr>
          <w:rFonts w:ascii="华文仿宋" w:eastAsia="华文仿宋" w:hAnsi="华文仿宋" w:hint="eastAsia"/>
          <w:spacing w:val="-10"/>
          <w:sz w:val="32"/>
          <w:szCs w:val="32"/>
        </w:rPr>
        <w:t>458号（省通信管理局）1号楼402</w:t>
      </w:r>
      <w:r>
        <w:rPr>
          <w:rFonts w:ascii="华文仿宋" w:eastAsia="华文仿宋" w:hAnsi="华文仿宋"/>
          <w:spacing w:val="-10"/>
          <w:sz w:val="32"/>
          <w:szCs w:val="32"/>
        </w:rPr>
        <w:t>室</w:t>
      </w:r>
    </w:p>
    <w:p w:rsidR="00CA26C7" w:rsidRDefault="003C1B57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2．</w:t>
      </w:r>
      <w:r w:rsidR="00657D13">
        <w:rPr>
          <w:rFonts w:ascii="华文仿宋" w:eastAsia="华文仿宋" w:hAnsi="华文仿宋" w:cs="宋体" w:hint="eastAsia"/>
          <w:sz w:val="32"/>
          <w:szCs w:val="32"/>
        </w:rPr>
        <w:t>河北省信息产业与信息化协会</w:t>
      </w:r>
      <w:r w:rsidR="00C97025">
        <w:rPr>
          <w:rFonts w:ascii="华文仿宋" w:eastAsia="华文仿宋" w:hAnsi="华文仿宋" w:cs="宋体" w:hint="eastAsia"/>
          <w:sz w:val="32"/>
          <w:szCs w:val="32"/>
        </w:rPr>
        <w:t>邮箱</w:t>
      </w:r>
      <w:r w:rsidR="00657D13">
        <w:rPr>
          <w:rFonts w:ascii="华文仿宋" w:eastAsia="华文仿宋" w:hAnsi="华文仿宋" w:hint="eastAsia"/>
          <w:sz w:val="32"/>
          <w:szCs w:val="32"/>
        </w:rPr>
        <w:t>：</w:t>
      </w:r>
      <w:r w:rsidR="00C97025">
        <w:rPr>
          <w:rFonts w:ascii="华文仿宋" w:eastAsia="华文仿宋" w:hAnsi="华文仿宋" w:hint="eastAsia"/>
          <w:sz w:val="32"/>
          <w:szCs w:val="32"/>
        </w:rPr>
        <w:t>hbiiia@126.com</w:t>
      </w:r>
    </w:p>
    <w:p w:rsidR="00CA26C7" w:rsidRDefault="00657D13">
      <w:pPr>
        <w:ind w:firstLineChars="200" w:firstLine="640"/>
        <w:rPr>
          <w:rFonts w:ascii="华文仿宋" w:eastAsia="华文仿宋" w:hAnsi="华文仿宋" w:cs="宋体"/>
          <w:sz w:val="32"/>
          <w:szCs w:val="32"/>
        </w:rPr>
      </w:pPr>
      <w:r>
        <w:rPr>
          <w:rFonts w:ascii="华文仿宋" w:eastAsia="华文仿宋" w:hAnsi="华文仿宋" w:cs="宋体" w:hint="eastAsia"/>
          <w:sz w:val="32"/>
          <w:szCs w:val="32"/>
        </w:rPr>
        <w:t xml:space="preserve"> </w:t>
      </w:r>
      <w:r w:rsidR="00487F68">
        <w:rPr>
          <w:rFonts w:ascii="华文仿宋" w:eastAsia="华文仿宋" w:hAnsi="华文仿宋" w:cs="宋体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ascii="华文仿宋" w:eastAsia="华文仿宋" w:hAnsi="华文仿宋" w:cs="宋体" w:hint="eastAsia"/>
          <w:sz w:val="32"/>
          <w:szCs w:val="32"/>
        </w:rPr>
        <w:t xml:space="preserve"> 联系人：王莉静  联系电话：0311-87801130  13933192155</w:t>
      </w:r>
    </w:p>
    <w:p w:rsidR="00CA26C7" w:rsidRDefault="00657D13">
      <w:pPr>
        <w:ind w:firstLineChars="200" w:firstLine="640"/>
        <w:rPr>
          <w:rFonts w:ascii="华文仿宋" w:eastAsia="华文仿宋" w:hAnsi="华文仿宋" w:cs="宋体"/>
          <w:sz w:val="32"/>
          <w:szCs w:val="32"/>
        </w:rPr>
      </w:pPr>
      <w:r>
        <w:rPr>
          <w:rFonts w:ascii="华文仿宋" w:eastAsia="华文仿宋" w:hAnsi="华文仿宋" w:cs="宋体" w:hint="eastAsia"/>
          <w:sz w:val="32"/>
          <w:szCs w:val="32"/>
        </w:rPr>
        <w:t xml:space="preserve">   地址：石家庄市和平西路402号东楼327室</w:t>
      </w:r>
    </w:p>
    <w:p w:rsidR="00CA26C7" w:rsidRDefault="00CA26C7" w:rsidP="00D84923">
      <w:pPr>
        <w:ind w:firstLineChars="400" w:firstLine="1281"/>
        <w:rPr>
          <w:rFonts w:ascii="华文仿宋" w:eastAsia="华文仿宋" w:hAnsi="华文仿宋"/>
          <w:b/>
          <w:bCs/>
          <w:sz w:val="32"/>
          <w:szCs w:val="32"/>
        </w:rPr>
      </w:pPr>
    </w:p>
    <w:p w:rsidR="00CA26C7" w:rsidRDefault="00657D13" w:rsidP="00245978">
      <w:pPr>
        <w:ind w:right="560" w:firstLineChars="200" w:firstLine="640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附件1  河北省“互联网+”创新成果、创新企业、领军人才评选办法</w:t>
      </w:r>
    </w:p>
    <w:p w:rsidR="00CA26C7" w:rsidRDefault="00657D13" w:rsidP="00245978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附件2</w:t>
      </w:r>
      <w:r w:rsidR="009773D0">
        <w:rPr>
          <w:rFonts w:ascii="华文仿宋" w:eastAsia="华文仿宋" w:hAnsi="华文仿宋" w:hint="eastAsia"/>
          <w:sz w:val="32"/>
          <w:szCs w:val="32"/>
        </w:rPr>
        <w:t xml:space="preserve">  河</w:t>
      </w:r>
      <w:r>
        <w:rPr>
          <w:rFonts w:ascii="华文仿宋" w:eastAsia="华文仿宋" w:hAnsi="华文仿宋" w:hint="eastAsia"/>
          <w:sz w:val="32"/>
          <w:szCs w:val="32"/>
        </w:rPr>
        <w:t>北省“互联网+”创新成果申报表</w:t>
      </w:r>
    </w:p>
    <w:p w:rsidR="00CA26C7" w:rsidRDefault="00657D13" w:rsidP="00245978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附件3</w:t>
      </w:r>
      <w:r w:rsidR="009773D0">
        <w:rPr>
          <w:rFonts w:ascii="华文仿宋" w:eastAsia="华文仿宋" w:hAnsi="华文仿宋" w:hint="eastAsia"/>
          <w:sz w:val="32"/>
          <w:szCs w:val="32"/>
        </w:rPr>
        <w:t xml:space="preserve">  河</w:t>
      </w:r>
      <w:r>
        <w:rPr>
          <w:rFonts w:ascii="华文仿宋" w:eastAsia="华文仿宋" w:hAnsi="华文仿宋" w:hint="eastAsia"/>
          <w:sz w:val="32"/>
          <w:szCs w:val="32"/>
        </w:rPr>
        <w:t>北省“互联网+”创新企业申报表</w:t>
      </w:r>
      <w:r>
        <w:rPr>
          <w:rFonts w:ascii="华文仿宋" w:eastAsia="华文仿宋" w:hAnsi="华文仿宋"/>
          <w:sz w:val="32"/>
          <w:szCs w:val="32"/>
        </w:rPr>
        <w:t xml:space="preserve"> </w:t>
      </w:r>
    </w:p>
    <w:p w:rsidR="00CA26C7" w:rsidRDefault="00657D13" w:rsidP="00245978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附件4</w:t>
      </w:r>
      <w:r w:rsidR="009773D0">
        <w:rPr>
          <w:rFonts w:ascii="华文仿宋" w:eastAsia="华文仿宋" w:hAnsi="华文仿宋" w:hint="eastAsia"/>
          <w:sz w:val="32"/>
          <w:szCs w:val="32"/>
        </w:rPr>
        <w:t xml:space="preserve">  河</w:t>
      </w:r>
      <w:r>
        <w:rPr>
          <w:rFonts w:ascii="华文仿宋" w:eastAsia="华文仿宋" w:hAnsi="华文仿宋" w:hint="eastAsia"/>
          <w:sz w:val="32"/>
          <w:szCs w:val="32"/>
        </w:rPr>
        <w:t>北省“互联网+”领军人才申报表</w:t>
      </w:r>
    </w:p>
    <w:p w:rsidR="00CA26C7" w:rsidRDefault="009773D0" w:rsidP="00086821">
      <w:pPr>
        <w:ind w:right="560"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附件5  河</w:t>
      </w:r>
      <w:r w:rsidR="00657D13">
        <w:rPr>
          <w:rFonts w:ascii="华文仿宋" w:eastAsia="华文仿宋" w:hAnsi="华文仿宋" w:hint="eastAsia"/>
          <w:sz w:val="32"/>
          <w:szCs w:val="32"/>
        </w:rPr>
        <w:t>北省“互联网+”创新成果、创新企业、领军人才评选活动组织机构</w:t>
      </w:r>
    </w:p>
    <w:p w:rsidR="00C93023" w:rsidRDefault="00657D13" w:rsidP="00C93023">
      <w:pPr>
        <w:ind w:right="56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</w:t>
      </w:r>
      <w:r w:rsidR="00C93023">
        <w:rPr>
          <w:rFonts w:ascii="华文仿宋" w:eastAsia="华文仿宋" w:hAnsi="华文仿宋" w:hint="eastAsia"/>
          <w:sz w:val="32"/>
          <w:szCs w:val="32"/>
        </w:rPr>
        <w:t xml:space="preserve">      </w:t>
      </w:r>
    </w:p>
    <w:p w:rsidR="001F179A" w:rsidRDefault="001F179A" w:rsidP="00C93023">
      <w:pPr>
        <w:ind w:right="560"/>
        <w:rPr>
          <w:rFonts w:ascii="华文仿宋" w:eastAsia="华文仿宋" w:hAnsi="华文仿宋"/>
          <w:sz w:val="32"/>
          <w:szCs w:val="32"/>
        </w:rPr>
      </w:pPr>
    </w:p>
    <w:p w:rsidR="001F179A" w:rsidRDefault="001F179A" w:rsidP="00C93023">
      <w:pPr>
        <w:ind w:right="560"/>
        <w:rPr>
          <w:rFonts w:ascii="华文仿宋" w:eastAsia="华文仿宋" w:hAnsi="华文仿宋"/>
          <w:sz w:val="32"/>
          <w:szCs w:val="32"/>
        </w:rPr>
      </w:pPr>
    </w:p>
    <w:p w:rsidR="00C93023" w:rsidRDefault="00C93023" w:rsidP="00C93023">
      <w:pPr>
        <w:ind w:right="560" w:firstLineChars="1850" w:firstLine="5920"/>
        <w:rPr>
          <w:rFonts w:ascii="华文仿宋" w:eastAsia="华文仿宋" w:hAnsi="华文仿宋"/>
          <w:sz w:val="32"/>
          <w:szCs w:val="32"/>
        </w:rPr>
      </w:pPr>
    </w:p>
    <w:p w:rsidR="00C93023" w:rsidRDefault="00C93023" w:rsidP="00C93023">
      <w:pPr>
        <w:ind w:right="560" w:firstLineChars="1850" w:firstLine="592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7F637637" wp14:editId="25BB240D">
            <wp:simplePos x="0" y="0"/>
            <wp:positionH relativeFrom="column">
              <wp:posOffset>3703320</wp:posOffset>
            </wp:positionH>
            <wp:positionV relativeFrom="paragraph">
              <wp:posOffset>55778</wp:posOffset>
            </wp:positionV>
            <wp:extent cx="1471295" cy="1437640"/>
            <wp:effectExtent l="0" t="0" r="0" b="0"/>
            <wp:wrapNone/>
            <wp:docPr id="1" name="Picture 3" descr="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章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295" cy="1437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华文仿宋" w:eastAsia="华文仿宋" w:hAnsi="华文仿宋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43B516AD" wp14:editId="1533CD9B">
            <wp:simplePos x="0" y="0"/>
            <wp:positionH relativeFrom="column">
              <wp:posOffset>1410970</wp:posOffset>
            </wp:positionH>
            <wp:positionV relativeFrom="paragraph">
              <wp:posOffset>92075</wp:posOffset>
            </wp:positionV>
            <wp:extent cx="1412240" cy="1404620"/>
            <wp:effectExtent l="19050" t="0" r="0" b="0"/>
            <wp:wrapNone/>
            <wp:docPr id="7" name="图片 6" descr="印章图象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印章图象2.bmp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185" cy="1404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3023" w:rsidRDefault="00C93023" w:rsidP="00C93023">
      <w:pPr>
        <w:tabs>
          <w:tab w:val="left" w:pos="9070"/>
        </w:tabs>
        <w:ind w:right="-2"/>
        <w:rPr>
          <w:rFonts w:ascii="华文仿宋" w:eastAsia="华文仿宋" w:hAnsi="华文仿宋"/>
          <w:sz w:val="32"/>
          <w:szCs w:val="32"/>
        </w:rPr>
      </w:pPr>
    </w:p>
    <w:p w:rsidR="00C93023" w:rsidRDefault="00C93023" w:rsidP="00C93023">
      <w:pPr>
        <w:tabs>
          <w:tab w:val="left" w:pos="9070"/>
        </w:tabs>
        <w:ind w:right="-2" w:firstLineChars="650" w:firstLine="2080"/>
        <w:rPr>
          <w:rFonts w:ascii="华文仿宋" w:eastAsia="华文仿宋" w:hAnsi="华文仿宋" w:cs="宋体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河北省互联网协会</w:t>
      </w:r>
      <w:r>
        <w:rPr>
          <w:rFonts w:ascii="华文仿宋" w:eastAsia="华文仿宋" w:hAnsi="华文仿宋" w:hint="eastAsia"/>
          <w:sz w:val="32"/>
          <w:szCs w:val="32"/>
        </w:rPr>
        <w:t xml:space="preserve">   </w:t>
      </w:r>
      <w:r>
        <w:rPr>
          <w:rFonts w:ascii="华文仿宋" w:eastAsia="华文仿宋" w:hAnsi="华文仿宋" w:cs="宋体" w:hint="eastAsia"/>
          <w:spacing w:val="-10"/>
          <w:kern w:val="16"/>
          <w:sz w:val="32"/>
          <w:szCs w:val="32"/>
        </w:rPr>
        <w:t>河北省信息产业与信息化协会</w:t>
      </w:r>
    </w:p>
    <w:p w:rsidR="00C93023" w:rsidRDefault="00C93023" w:rsidP="00C93023">
      <w:pPr>
        <w:ind w:right="560" w:firstLineChars="1350" w:firstLine="432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        2017年8月29日</w:t>
      </w:r>
    </w:p>
    <w:p w:rsidR="00C93023" w:rsidRDefault="00C93023" w:rsidP="00C93023">
      <w:pPr>
        <w:ind w:right="560" w:firstLineChars="1350" w:firstLine="3780"/>
        <w:rPr>
          <w:rFonts w:ascii="华文仿宋" w:eastAsia="华文仿宋" w:hAnsi="华文仿宋"/>
          <w:sz w:val="28"/>
          <w:szCs w:val="28"/>
        </w:rPr>
      </w:pPr>
    </w:p>
    <w:sectPr w:rsidR="00C93023" w:rsidSect="009773D0">
      <w:footerReference w:type="default" r:id="rId12"/>
      <w:footerReference w:type="first" r:id="rId13"/>
      <w:pgSz w:w="11906" w:h="16838"/>
      <w:pgMar w:top="1418" w:right="1418" w:bottom="1418" w:left="141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979" w:rsidRDefault="00737979">
      <w:r>
        <w:separator/>
      </w:r>
    </w:p>
  </w:endnote>
  <w:endnote w:type="continuationSeparator" w:id="0">
    <w:p w:rsidR="00737979" w:rsidRDefault="0073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7386"/>
    </w:sdtPr>
    <w:sdtEndPr/>
    <w:sdtContent>
      <w:p w:rsidR="00CA26C7" w:rsidRDefault="00657D13">
        <w:pPr>
          <w:pStyle w:val="a6"/>
          <w:jc w:val="center"/>
        </w:pPr>
        <w:r>
          <w:rPr>
            <w:rFonts w:ascii="华文仿宋" w:eastAsia="华文仿宋" w:hAnsi="华文仿宋"/>
            <w:sz w:val="21"/>
            <w:szCs w:val="21"/>
          </w:rPr>
          <w:fldChar w:fldCharType="begin"/>
        </w:r>
        <w:r>
          <w:rPr>
            <w:rFonts w:ascii="华文仿宋" w:eastAsia="华文仿宋" w:hAnsi="华文仿宋"/>
            <w:sz w:val="21"/>
            <w:szCs w:val="21"/>
          </w:rPr>
          <w:instrText xml:space="preserve"> PAGE   \* MERGEFORMAT </w:instrText>
        </w:r>
        <w:r>
          <w:rPr>
            <w:rFonts w:ascii="华文仿宋" w:eastAsia="华文仿宋" w:hAnsi="华文仿宋"/>
            <w:sz w:val="21"/>
            <w:szCs w:val="21"/>
          </w:rPr>
          <w:fldChar w:fldCharType="separate"/>
        </w:r>
        <w:r w:rsidR="00487F68" w:rsidRPr="00487F68">
          <w:rPr>
            <w:rFonts w:ascii="华文仿宋" w:eastAsia="华文仿宋" w:hAnsi="华文仿宋"/>
            <w:noProof/>
            <w:sz w:val="21"/>
            <w:szCs w:val="21"/>
            <w:lang w:val="zh-CN"/>
          </w:rPr>
          <w:t>3</w:t>
        </w:r>
        <w:r>
          <w:rPr>
            <w:rFonts w:ascii="华文仿宋" w:eastAsia="华文仿宋" w:hAnsi="华文仿宋"/>
            <w:sz w:val="21"/>
            <w:szCs w:val="21"/>
          </w:rPr>
          <w:fldChar w:fldCharType="end"/>
        </w:r>
      </w:p>
    </w:sdtContent>
  </w:sdt>
  <w:p w:rsidR="00CA26C7" w:rsidRDefault="00CA26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C7" w:rsidRDefault="00CA26C7">
    <w:pPr>
      <w:pStyle w:val="a6"/>
      <w:jc w:val="center"/>
    </w:pPr>
  </w:p>
  <w:p w:rsidR="00CA26C7" w:rsidRDefault="00CA26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979" w:rsidRDefault="00737979">
      <w:r>
        <w:separator/>
      </w:r>
    </w:p>
  </w:footnote>
  <w:footnote w:type="continuationSeparator" w:id="0">
    <w:p w:rsidR="00737979" w:rsidRDefault="00737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1358C"/>
    <w:rsid w:val="00000FAD"/>
    <w:rsid w:val="00001AF9"/>
    <w:rsid w:val="00026DF8"/>
    <w:rsid w:val="00032E17"/>
    <w:rsid w:val="00033AB2"/>
    <w:rsid w:val="0004769E"/>
    <w:rsid w:val="00047853"/>
    <w:rsid w:val="0005134C"/>
    <w:rsid w:val="000601DF"/>
    <w:rsid w:val="00062F4A"/>
    <w:rsid w:val="0007201A"/>
    <w:rsid w:val="00077E6C"/>
    <w:rsid w:val="00086821"/>
    <w:rsid w:val="00087B75"/>
    <w:rsid w:val="0009447B"/>
    <w:rsid w:val="000A16FF"/>
    <w:rsid w:val="000A1CC0"/>
    <w:rsid w:val="000A55DF"/>
    <w:rsid w:val="000B02D5"/>
    <w:rsid w:val="000C5987"/>
    <w:rsid w:val="000D6B05"/>
    <w:rsid w:val="000E1537"/>
    <w:rsid w:val="000E489B"/>
    <w:rsid w:val="000E5C3E"/>
    <w:rsid w:val="000F1F2D"/>
    <w:rsid w:val="000F63A5"/>
    <w:rsid w:val="00125E28"/>
    <w:rsid w:val="00130C7A"/>
    <w:rsid w:val="00135E09"/>
    <w:rsid w:val="00147EAC"/>
    <w:rsid w:val="0015599D"/>
    <w:rsid w:val="0016105F"/>
    <w:rsid w:val="001741A6"/>
    <w:rsid w:val="001860E5"/>
    <w:rsid w:val="00191454"/>
    <w:rsid w:val="0019643E"/>
    <w:rsid w:val="001A0803"/>
    <w:rsid w:val="001A692F"/>
    <w:rsid w:val="001A7EA5"/>
    <w:rsid w:val="001B19D2"/>
    <w:rsid w:val="001C7F6E"/>
    <w:rsid w:val="001D2CD9"/>
    <w:rsid w:val="001D2EF1"/>
    <w:rsid w:val="001E4E42"/>
    <w:rsid w:val="001F179A"/>
    <w:rsid w:val="001F4ECC"/>
    <w:rsid w:val="00204F36"/>
    <w:rsid w:val="002221FC"/>
    <w:rsid w:val="00236E11"/>
    <w:rsid w:val="00244B30"/>
    <w:rsid w:val="00245978"/>
    <w:rsid w:val="00247632"/>
    <w:rsid w:val="00251313"/>
    <w:rsid w:val="00254586"/>
    <w:rsid w:val="00266A65"/>
    <w:rsid w:val="00280FDE"/>
    <w:rsid w:val="0028769C"/>
    <w:rsid w:val="00294838"/>
    <w:rsid w:val="002A3EB9"/>
    <w:rsid w:val="002B26B9"/>
    <w:rsid w:val="002C3988"/>
    <w:rsid w:val="002C7E80"/>
    <w:rsid w:val="002D0D36"/>
    <w:rsid w:val="002D1AFC"/>
    <w:rsid w:val="002F22BA"/>
    <w:rsid w:val="002F51B3"/>
    <w:rsid w:val="0030413E"/>
    <w:rsid w:val="00310060"/>
    <w:rsid w:val="00312D9D"/>
    <w:rsid w:val="00320A9F"/>
    <w:rsid w:val="003257AD"/>
    <w:rsid w:val="00342FC8"/>
    <w:rsid w:val="0034606A"/>
    <w:rsid w:val="00346724"/>
    <w:rsid w:val="0035344F"/>
    <w:rsid w:val="00357205"/>
    <w:rsid w:val="003614FD"/>
    <w:rsid w:val="00380558"/>
    <w:rsid w:val="003817DA"/>
    <w:rsid w:val="0038769A"/>
    <w:rsid w:val="00391724"/>
    <w:rsid w:val="003A69A8"/>
    <w:rsid w:val="003B156E"/>
    <w:rsid w:val="003B50E0"/>
    <w:rsid w:val="003B62FA"/>
    <w:rsid w:val="003B69F9"/>
    <w:rsid w:val="003C1B57"/>
    <w:rsid w:val="003C1D17"/>
    <w:rsid w:val="003D565C"/>
    <w:rsid w:val="003D6D06"/>
    <w:rsid w:val="003E1E55"/>
    <w:rsid w:val="003E65D4"/>
    <w:rsid w:val="00402DAA"/>
    <w:rsid w:val="0041331D"/>
    <w:rsid w:val="00423D13"/>
    <w:rsid w:val="004254FE"/>
    <w:rsid w:val="00427F0C"/>
    <w:rsid w:val="00446941"/>
    <w:rsid w:val="004476C8"/>
    <w:rsid w:val="0045307D"/>
    <w:rsid w:val="004559F0"/>
    <w:rsid w:val="004772C5"/>
    <w:rsid w:val="00487F68"/>
    <w:rsid w:val="00491590"/>
    <w:rsid w:val="004B4F85"/>
    <w:rsid w:val="004B7674"/>
    <w:rsid w:val="004B7BB4"/>
    <w:rsid w:val="004B7DA4"/>
    <w:rsid w:val="004D6117"/>
    <w:rsid w:val="004E044B"/>
    <w:rsid w:val="00530CE7"/>
    <w:rsid w:val="00541611"/>
    <w:rsid w:val="005539B1"/>
    <w:rsid w:val="00557943"/>
    <w:rsid w:val="00557A11"/>
    <w:rsid w:val="00574D50"/>
    <w:rsid w:val="00580208"/>
    <w:rsid w:val="00584C40"/>
    <w:rsid w:val="005C1D39"/>
    <w:rsid w:val="005D2240"/>
    <w:rsid w:val="005D3744"/>
    <w:rsid w:val="005D6AC2"/>
    <w:rsid w:val="005E571A"/>
    <w:rsid w:val="00606F8D"/>
    <w:rsid w:val="006104B9"/>
    <w:rsid w:val="006137E2"/>
    <w:rsid w:val="00613ECB"/>
    <w:rsid w:val="00643039"/>
    <w:rsid w:val="00657D13"/>
    <w:rsid w:val="006649AB"/>
    <w:rsid w:val="006667CB"/>
    <w:rsid w:val="006721B9"/>
    <w:rsid w:val="00674BE0"/>
    <w:rsid w:val="0067711B"/>
    <w:rsid w:val="0068024F"/>
    <w:rsid w:val="00680B2F"/>
    <w:rsid w:val="006A12DD"/>
    <w:rsid w:val="006A2A8C"/>
    <w:rsid w:val="006A2E57"/>
    <w:rsid w:val="006B0249"/>
    <w:rsid w:val="006B100C"/>
    <w:rsid w:val="006B18E1"/>
    <w:rsid w:val="006C24A6"/>
    <w:rsid w:val="006C4F16"/>
    <w:rsid w:val="006C6DFE"/>
    <w:rsid w:val="006E1A38"/>
    <w:rsid w:val="006E546C"/>
    <w:rsid w:val="006E7C47"/>
    <w:rsid w:val="006F01B4"/>
    <w:rsid w:val="006F2994"/>
    <w:rsid w:val="006F5AC4"/>
    <w:rsid w:val="00700783"/>
    <w:rsid w:val="00705180"/>
    <w:rsid w:val="00713F26"/>
    <w:rsid w:val="0072497B"/>
    <w:rsid w:val="00730AB2"/>
    <w:rsid w:val="007364FC"/>
    <w:rsid w:val="00737979"/>
    <w:rsid w:val="007438DF"/>
    <w:rsid w:val="00745B96"/>
    <w:rsid w:val="007538B8"/>
    <w:rsid w:val="00767F61"/>
    <w:rsid w:val="00773E31"/>
    <w:rsid w:val="0077623D"/>
    <w:rsid w:val="00781336"/>
    <w:rsid w:val="0079207E"/>
    <w:rsid w:val="00793E4B"/>
    <w:rsid w:val="007A2A47"/>
    <w:rsid w:val="007B1728"/>
    <w:rsid w:val="007C0FFB"/>
    <w:rsid w:val="007C1611"/>
    <w:rsid w:val="007D248B"/>
    <w:rsid w:val="007D7C8C"/>
    <w:rsid w:val="007D7F71"/>
    <w:rsid w:val="007E1296"/>
    <w:rsid w:val="007E59DE"/>
    <w:rsid w:val="007E75FE"/>
    <w:rsid w:val="007F29CC"/>
    <w:rsid w:val="00807A75"/>
    <w:rsid w:val="00814852"/>
    <w:rsid w:val="00821959"/>
    <w:rsid w:val="00822E89"/>
    <w:rsid w:val="00823CF5"/>
    <w:rsid w:val="008264A8"/>
    <w:rsid w:val="00826E63"/>
    <w:rsid w:val="00827853"/>
    <w:rsid w:val="0084250E"/>
    <w:rsid w:val="00860C31"/>
    <w:rsid w:val="00875A43"/>
    <w:rsid w:val="00881196"/>
    <w:rsid w:val="00890581"/>
    <w:rsid w:val="0089450B"/>
    <w:rsid w:val="00894D7B"/>
    <w:rsid w:val="008A2598"/>
    <w:rsid w:val="008A6BE7"/>
    <w:rsid w:val="008A7554"/>
    <w:rsid w:val="008B35F3"/>
    <w:rsid w:val="008B40F2"/>
    <w:rsid w:val="008B7EF4"/>
    <w:rsid w:val="008C21EA"/>
    <w:rsid w:val="008C656C"/>
    <w:rsid w:val="008D02A3"/>
    <w:rsid w:val="008E6D02"/>
    <w:rsid w:val="008F1B95"/>
    <w:rsid w:val="00902B9A"/>
    <w:rsid w:val="00903808"/>
    <w:rsid w:val="009118F8"/>
    <w:rsid w:val="009153E9"/>
    <w:rsid w:val="009206A7"/>
    <w:rsid w:val="009213DD"/>
    <w:rsid w:val="009650DB"/>
    <w:rsid w:val="009675E7"/>
    <w:rsid w:val="00972870"/>
    <w:rsid w:val="00973FA9"/>
    <w:rsid w:val="0097493C"/>
    <w:rsid w:val="009773D0"/>
    <w:rsid w:val="009978E2"/>
    <w:rsid w:val="009A1926"/>
    <w:rsid w:val="009A5B9E"/>
    <w:rsid w:val="009B597F"/>
    <w:rsid w:val="009B78B8"/>
    <w:rsid w:val="009C23BC"/>
    <w:rsid w:val="009C3E88"/>
    <w:rsid w:val="009C59FA"/>
    <w:rsid w:val="009D63B2"/>
    <w:rsid w:val="009E3F9B"/>
    <w:rsid w:val="009F018F"/>
    <w:rsid w:val="009F09CD"/>
    <w:rsid w:val="009F1543"/>
    <w:rsid w:val="009F3839"/>
    <w:rsid w:val="009F7BF7"/>
    <w:rsid w:val="00A1235C"/>
    <w:rsid w:val="00A257CA"/>
    <w:rsid w:val="00A30B25"/>
    <w:rsid w:val="00A31250"/>
    <w:rsid w:val="00A663FB"/>
    <w:rsid w:val="00A84348"/>
    <w:rsid w:val="00A92963"/>
    <w:rsid w:val="00A96799"/>
    <w:rsid w:val="00AB6718"/>
    <w:rsid w:val="00AB7C07"/>
    <w:rsid w:val="00AC6B39"/>
    <w:rsid w:val="00AD2F7C"/>
    <w:rsid w:val="00AD77D3"/>
    <w:rsid w:val="00AE0726"/>
    <w:rsid w:val="00B05886"/>
    <w:rsid w:val="00B07B78"/>
    <w:rsid w:val="00B07BE6"/>
    <w:rsid w:val="00B17D6C"/>
    <w:rsid w:val="00B2149E"/>
    <w:rsid w:val="00B21805"/>
    <w:rsid w:val="00B3631B"/>
    <w:rsid w:val="00B51161"/>
    <w:rsid w:val="00B555EF"/>
    <w:rsid w:val="00B72E40"/>
    <w:rsid w:val="00B7378A"/>
    <w:rsid w:val="00B76CAF"/>
    <w:rsid w:val="00B827D3"/>
    <w:rsid w:val="00B8707F"/>
    <w:rsid w:val="00BA1FAC"/>
    <w:rsid w:val="00BB6898"/>
    <w:rsid w:val="00BD6AF6"/>
    <w:rsid w:val="00BD7202"/>
    <w:rsid w:val="00BE1773"/>
    <w:rsid w:val="00BE34FF"/>
    <w:rsid w:val="00C02127"/>
    <w:rsid w:val="00C1358C"/>
    <w:rsid w:val="00C15B66"/>
    <w:rsid w:val="00C22525"/>
    <w:rsid w:val="00C41F78"/>
    <w:rsid w:val="00C44C8A"/>
    <w:rsid w:val="00C50DC8"/>
    <w:rsid w:val="00C55961"/>
    <w:rsid w:val="00C607F1"/>
    <w:rsid w:val="00C70AD4"/>
    <w:rsid w:val="00C8166D"/>
    <w:rsid w:val="00C82809"/>
    <w:rsid w:val="00C93023"/>
    <w:rsid w:val="00C97025"/>
    <w:rsid w:val="00CA0C10"/>
    <w:rsid w:val="00CA26C7"/>
    <w:rsid w:val="00CA3174"/>
    <w:rsid w:val="00CA59CD"/>
    <w:rsid w:val="00CA5D35"/>
    <w:rsid w:val="00CA6426"/>
    <w:rsid w:val="00CB0811"/>
    <w:rsid w:val="00CB339A"/>
    <w:rsid w:val="00CB65F3"/>
    <w:rsid w:val="00CB6AFB"/>
    <w:rsid w:val="00CB7321"/>
    <w:rsid w:val="00CB7947"/>
    <w:rsid w:val="00CC1E70"/>
    <w:rsid w:val="00CD3BF0"/>
    <w:rsid w:val="00CE2BBC"/>
    <w:rsid w:val="00CE4BBF"/>
    <w:rsid w:val="00CF2056"/>
    <w:rsid w:val="00CF3EEF"/>
    <w:rsid w:val="00D14D6D"/>
    <w:rsid w:val="00D15BE2"/>
    <w:rsid w:val="00D23535"/>
    <w:rsid w:val="00D23EBE"/>
    <w:rsid w:val="00D42FA1"/>
    <w:rsid w:val="00D43E14"/>
    <w:rsid w:val="00D611B9"/>
    <w:rsid w:val="00D771A4"/>
    <w:rsid w:val="00D811FB"/>
    <w:rsid w:val="00D84923"/>
    <w:rsid w:val="00DA2FA1"/>
    <w:rsid w:val="00DA4433"/>
    <w:rsid w:val="00DA68ED"/>
    <w:rsid w:val="00DB6C57"/>
    <w:rsid w:val="00DB7759"/>
    <w:rsid w:val="00DC3C08"/>
    <w:rsid w:val="00DC5628"/>
    <w:rsid w:val="00DD2CEF"/>
    <w:rsid w:val="00DE7920"/>
    <w:rsid w:val="00E1174E"/>
    <w:rsid w:val="00E134D5"/>
    <w:rsid w:val="00E22FB5"/>
    <w:rsid w:val="00E32E6D"/>
    <w:rsid w:val="00E46F18"/>
    <w:rsid w:val="00E55AEE"/>
    <w:rsid w:val="00E56FBE"/>
    <w:rsid w:val="00E5737D"/>
    <w:rsid w:val="00E77762"/>
    <w:rsid w:val="00E8170F"/>
    <w:rsid w:val="00EB0150"/>
    <w:rsid w:val="00EB492B"/>
    <w:rsid w:val="00EB4A21"/>
    <w:rsid w:val="00EB70DD"/>
    <w:rsid w:val="00ED688F"/>
    <w:rsid w:val="00ED76BE"/>
    <w:rsid w:val="00EE04CF"/>
    <w:rsid w:val="00EF1C04"/>
    <w:rsid w:val="00EF2F0B"/>
    <w:rsid w:val="00EF46A3"/>
    <w:rsid w:val="00EF60CD"/>
    <w:rsid w:val="00F01591"/>
    <w:rsid w:val="00F01A9E"/>
    <w:rsid w:val="00F145B4"/>
    <w:rsid w:val="00F21ACE"/>
    <w:rsid w:val="00F27290"/>
    <w:rsid w:val="00F3159E"/>
    <w:rsid w:val="00F42D6F"/>
    <w:rsid w:val="00F44822"/>
    <w:rsid w:val="00F44C7E"/>
    <w:rsid w:val="00F459A2"/>
    <w:rsid w:val="00F6107E"/>
    <w:rsid w:val="00F70AB1"/>
    <w:rsid w:val="00F731B3"/>
    <w:rsid w:val="00F73422"/>
    <w:rsid w:val="00F84D15"/>
    <w:rsid w:val="00F93AAC"/>
    <w:rsid w:val="00F9487C"/>
    <w:rsid w:val="00FA1B04"/>
    <w:rsid w:val="00FA4A8E"/>
    <w:rsid w:val="00FA6865"/>
    <w:rsid w:val="00FB4EF8"/>
    <w:rsid w:val="00FC55D6"/>
    <w:rsid w:val="00FC6FE2"/>
    <w:rsid w:val="00FC7685"/>
    <w:rsid w:val="00FE7D42"/>
    <w:rsid w:val="00FF0512"/>
    <w:rsid w:val="00FF70A1"/>
    <w:rsid w:val="02607D94"/>
    <w:rsid w:val="33B83619"/>
    <w:rsid w:val="3F070F03"/>
    <w:rsid w:val="570F741A"/>
    <w:rsid w:val="5C6F021A"/>
    <w:rsid w:val="5D130538"/>
    <w:rsid w:val="5E1F04FB"/>
    <w:rsid w:val="5F664264"/>
    <w:rsid w:val="6F355D2E"/>
    <w:rsid w:val="7EE7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nhideWhenUsed/>
    <w:qFormat/>
    <w:pPr>
      <w:jc w:val="left"/>
    </w:pPr>
    <w:rPr>
      <w:szCs w:val="24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a">
    <w:name w:val="annotation reference"/>
    <w:basedOn w:val="a0"/>
    <w:unhideWhenUsed/>
    <w:qFormat/>
    <w:rPr>
      <w:sz w:val="21"/>
      <w:szCs w:val="21"/>
    </w:rPr>
  </w:style>
  <w:style w:type="table" w:styleId="ab">
    <w:name w:val="Table Grid"/>
    <w:basedOn w:val="a1"/>
    <w:uiPriority w:val="59"/>
    <w:qFormat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semiHidden/>
    <w:qFormat/>
    <w:rPr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EE8410-0BD9-4DF2-A6C4-18A214F8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246</Words>
  <Characters>1404</Characters>
  <Application>Microsoft Office Word</Application>
  <DocSecurity>0</DocSecurity>
  <Lines>11</Lines>
  <Paragraphs>3</Paragraphs>
  <ScaleCrop>false</ScaleCrop>
  <Company>MS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</dc:creator>
  <cp:lastModifiedBy>lenovo</cp:lastModifiedBy>
  <cp:revision>204</cp:revision>
  <cp:lastPrinted>2017-08-29T02:07:00Z</cp:lastPrinted>
  <dcterms:created xsi:type="dcterms:W3CDTF">2016-08-01T08:06:00Z</dcterms:created>
  <dcterms:modified xsi:type="dcterms:W3CDTF">2017-08-31T03:45:00Z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